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359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0B3232C2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24D45A6B" w14:textId="43A0CF01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19D8966" w14:textId="77777777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XIX</w:t>
      </w:r>
    </w:p>
    <w:p w14:paraId="13ACCF52" w14:textId="77777777" w:rsidR="005510E2" w:rsidRPr="005510E2" w:rsidRDefault="005510E2" w:rsidP="005510E2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LISTADO DE INSTITUCIONES DE BENEFICENCIA QUE RECIBAN RECURSOS PÚBLICOS.</w:t>
      </w:r>
    </w:p>
    <w:p w14:paraId="679A3848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226E100A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736A24C0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  <w:szCs w:val="32"/>
        </w:rPr>
      </w:pPr>
      <w:r w:rsidRPr="005510E2">
        <w:rPr>
          <w:rFonts w:ascii="Avenir Next LT Pro Light" w:hAnsi="Avenir Next LT Pro Light"/>
          <w:sz w:val="24"/>
          <w:szCs w:val="32"/>
        </w:rPr>
        <w:t>Por el momento el Tribunal de Justicia Administrativa, no entrega Recursos Públicos a Instituciones de Beneficencia. Por el momento no se ha generado esta información.</w:t>
      </w:r>
    </w:p>
    <w:p w14:paraId="4A10C0C7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4"/>
        </w:rPr>
      </w:pPr>
    </w:p>
    <w:p w14:paraId="7FC062D6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</w:rPr>
      </w:pPr>
      <w:r w:rsidRPr="005510E2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129CB610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21014347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487ECEDD" w14:textId="77777777" w:rsidR="005510E2" w:rsidRPr="005510E2" w:rsidRDefault="005510E2" w:rsidP="005510E2">
      <w:pPr>
        <w:rPr>
          <w:rFonts w:ascii="Avenir Next LT Pro Light" w:hAnsi="Avenir Next LT Pro Light"/>
          <w:sz w:val="20"/>
        </w:rPr>
      </w:pPr>
    </w:p>
    <w:p w14:paraId="43D2C67B" w14:textId="573C2708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Última Actualización: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CD5594">
        <w:rPr>
          <w:rFonts w:ascii="Avenir Next LT Pro Light" w:hAnsi="Avenir Next LT Pro Light"/>
          <w:sz w:val="20"/>
        </w:rPr>
        <w:t>0</w:t>
      </w:r>
      <w:r w:rsidR="00CB6D77">
        <w:rPr>
          <w:rFonts w:ascii="Avenir Next LT Pro Light" w:hAnsi="Avenir Next LT Pro Light"/>
          <w:sz w:val="20"/>
        </w:rPr>
        <w:t>1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0</w:t>
      </w:r>
      <w:r w:rsidR="00AF20F5">
        <w:rPr>
          <w:rFonts w:ascii="Avenir Next LT Pro Light" w:hAnsi="Avenir Next LT Pro Light"/>
          <w:sz w:val="20"/>
          <w:szCs w:val="20"/>
          <w:lang w:val="es-ES"/>
        </w:rPr>
        <w:t>3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815407E" w14:textId="59BFD2C8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Actualiza: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E41B2F">
        <w:rPr>
          <w:rFonts w:ascii="Avenir Next LT Pro Light" w:hAnsi="Avenir Next LT Pro Light"/>
          <w:sz w:val="20"/>
        </w:rPr>
        <w:t>Octavio Adame Jacinto</w:t>
      </w:r>
    </w:p>
    <w:p w14:paraId="3257D327" w14:textId="507D06FC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Cargo:</w:t>
      </w:r>
      <w:r w:rsidRPr="005510E2">
        <w:rPr>
          <w:rFonts w:ascii="Avenir Next LT Pro Light" w:hAnsi="Avenir Next LT Pro Light"/>
          <w:sz w:val="20"/>
        </w:rPr>
        <w:t xml:space="preserve"> Secretari</w:t>
      </w:r>
      <w:r w:rsidR="00E41B2F">
        <w:rPr>
          <w:rFonts w:ascii="Avenir Next LT Pro Light" w:hAnsi="Avenir Next LT Pro Light"/>
          <w:sz w:val="20"/>
        </w:rPr>
        <w:t>o</w:t>
      </w:r>
      <w:r w:rsidRPr="005510E2">
        <w:rPr>
          <w:rFonts w:ascii="Avenir Next LT Pro Light" w:hAnsi="Avenir Next LT Pro Light"/>
          <w:sz w:val="20"/>
        </w:rPr>
        <w:t xml:space="preserve"> Técnic</w:t>
      </w:r>
      <w:r w:rsidR="00E41B2F">
        <w:rPr>
          <w:rFonts w:ascii="Avenir Next LT Pro Light" w:hAnsi="Avenir Next LT Pro Light"/>
          <w:sz w:val="20"/>
        </w:rPr>
        <w:t>o</w:t>
      </w:r>
    </w:p>
    <w:p w14:paraId="6E4C4D8A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Genera Información:</w:t>
      </w:r>
      <w:r w:rsidRPr="005510E2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047A731" w14:textId="77777777" w:rsidR="005510E2" w:rsidRDefault="005510E2" w:rsidP="005510E2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57E5A03F" w14:textId="77777777" w:rsidR="005510E2" w:rsidRDefault="005510E2" w:rsidP="005510E2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1F41797E" w14:textId="77777777" w:rsidR="005510E2" w:rsidRPr="002F2D1E" w:rsidRDefault="005510E2" w:rsidP="005510E2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140" w14:textId="77777777" w:rsidR="00DB3142" w:rsidRDefault="00DB3142" w:rsidP="00A71679">
      <w:pPr>
        <w:spacing w:after="0" w:line="240" w:lineRule="auto"/>
      </w:pPr>
      <w:r>
        <w:separator/>
      </w:r>
    </w:p>
  </w:endnote>
  <w:endnote w:type="continuationSeparator" w:id="0">
    <w:p w14:paraId="65C4F401" w14:textId="77777777" w:rsidR="00DB3142" w:rsidRDefault="00DB3142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A60C" w14:textId="77777777" w:rsidR="00DB3142" w:rsidRDefault="00DB3142" w:rsidP="00A71679">
      <w:pPr>
        <w:spacing w:after="0" w:line="240" w:lineRule="auto"/>
      </w:pPr>
      <w:r>
        <w:separator/>
      </w:r>
    </w:p>
  </w:footnote>
  <w:footnote w:type="continuationSeparator" w:id="0">
    <w:p w14:paraId="3E0E5DC0" w14:textId="77777777" w:rsidR="00DB3142" w:rsidRDefault="00DB3142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40489"/>
    <w:rsid w:val="00155964"/>
    <w:rsid w:val="0019698E"/>
    <w:rsid w:val="001C4282"/>
    <w:rsid w:val="001D0611"/>
    <w:rsid w:val="001E7841"/>
    <w:rsid w:val="00275D6A"/>
    <w:rsid w:val="002A3092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963DB"/>
    <w:rsid w:val="004D4436"/>
    <w:rsid w:val="004F00D3"/>
    <w:rsid w:val="0050381E"/>
    <w:rsid w:val="005464D3"/>
    <w:rsid w:val="005510E2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5252F"/>
    <w:rsid w:val="00956794"/>
    <w:rsid w:val="009879B2"/>
    <w:rsid w:val="009D63AE"/>
    <w:rsid w:val="00A71679"/>
    <w:rsid w:val="00A91AE3"/>
    <w:rsid w:val="00A94C01"/>
    <w:rsid w:val="00AA492A"/>
    <w:rsid w:val="00AA5C73"/>
    <w:rsid w:val="00AE7AA0"/>
    <w:rsid w:val="00AF20F5"/>
    <w:rsid w:val="00B21043"/>
    <w:rsid w:val="00B216E0"/>
    <w:rsid w:val="00B805A4"/>
    <w:rsid w:val="00BA3CA2"/>
    <w:rsid w:val="00C0566D"/>
    <w:rsid w:val="00C07DAA"/>
    <w:rsid w:val="00C07E50"/>
    <w:rsid w:val="00C109D2"/>
    <w:rsid w:val="00C40038"/>
    <w:rsid w:val="00C44652"/>
    <w:rsid w:val="00C97E85"/>
    <w:rsid w:val="00CA423C"/>
    <w:rsid w:val="00CB6D77"/>
    <w:rsid w:val="00CD0655"/>
    <w:rsid w:val="00CD181A"/>
    <w:rsid w:val="00CD5594"/>
    <w:rsid w:val="00CE3201"/>
    <w:rsid w:val="00D20BEA"/>
    <w:rsid w:val="00D40A7D"/>
    <w:rsid w:val="00D71BF8"/>
    <w:rsid w:val="00DB3142"/>
    <w:rsid w:val="00DD6D6E"/>
    <w:rsid w:val="00DF18F8"/>
    <w:rsid w:val="00E27EED"/>
    <w:rsid w:val="00E41B2F"/>
    <w:rsid w:val="00E71425"/>
    <w:rsid w:val="00E82EB9"/>
    <w:rsid w:val="00E83BB6"/>
    <w:rsid w:val="00E9254B"/>
    <w:rsid w:val="00E93487"/>
    <w:rsid w:val="00EA76C8"/>
    <w:rsid w:val="00EB036B"/>
    <w:rsid w:val="00F176FA"/>
    <w:rsid w:val="00F61EDF"/>
    <w:rsid w:val="00F90BDA"/>
    <w:rsid w:val="00FC2F98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6DEC9B6A6A4BA3E2C2AC8ED1A569" ma:contentTypeVersion="5" ma:contentTypeDescription="Create a new document." ma:contentTypeScope="" ma:versionID="a04fbfe94d9178c68ef1fb8519b7cb65">
  <xsd:schema xmlns:xsd="http://www.w3.org/2001/XMLSchema" xmlns:xs="http://www.w3.org/2001/XMLSchema" xmlns:p="http://schemas.microsoft.com/office/2006/metadata/properties" xmlns:ns3="5c7b8dba-d4ed-472c-9ad8-16fa49b013af" xmlns:ns4="11455bba-31f2-43cd-9996-48db078a2fc4" targetNamespace="http://schemas.microsoft.com/office/2006/metadata/properties" ma:root="true" ma:fieldsID="aa2296145ed2e812c3c288ed062d72aa" ns3:_="" ns4:_="">
    <xsd:import namespace="5c7b8dba-d4ed-472c-9ad8-16fa49b013af"/>
    <xsd:import namespace="11455bba-31f2-43cd-9996-48db078a2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8dba-d4ed-472c-9ad8-16fa49b01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5bba-31f2-43cd-9996-48db078a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17CC4-DAB2-4A84-B157-963DCCD6A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70AC4-8998-4BF8-B91B-354194E3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8dba-d4ed-472c-9ad8-16fa49b013af"/>
    <ds:schemaRef ds:uri="11455bba-31f2-43cd-9996-48db078a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6FA4F-4209-4EE3-8B56-1D3FF87C7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19</cp:revision>
  <cp:lastPrinted>2023-04-12T17:09:00Z</cp:lastPrinted>
  <dcterms:created xsi:type="dcterms:W3CDTF">2023-03-01T20:40:00Z</dcterms:created>
  <dcterms:modified xsi:type="dcterms:W3CDTF">2024-03-06T16:02:00Z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0x010100AAD36DEC9B6A6A4BA3E2C2AC8ED1A569</vt:lpwstr>
  </property>
</Properties>
</file>