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6FF9F" w14:textId="6BDCE07C" w:rsidR="00D676D4" w:rsidRPr="00D676D4" w:rsidRDefault="00D676D4" w:rsidP="00D676D4">
      <w:pPr>
        <w:rPr>
          <w:rFonts w:ascii="Arial Narrow" w:hAnsi="Arial Narrow"/>
          <w:b/>
          <w:i/>
          <w:sz w:val="24"/>
        </w:rPr>
      </w:pPr>
      <w:r w:rsidRPr="00D676D4">
        <w:rPr>
          <w:rFonts w:ascii="Arial Narrow" w:hAnsi="Arial Narrow"/>
          <w:b/>
          <w:i/>
          <w:sz w:val="24"/>
        </w:rPr>
        <w:t xml:space="preserve">ÚLTIMA REFORMA PUBLICADA EN EL PERIODICO OFICIAL: </w:t>
      </w:r>
      <w:r w:rsidR="00087752">
        <w:rPr>
          <w:rFonts w:ascii="Arial Narrow" w:hAnsi="Arial Narrow"/>
          <w:b/>
          <w:i/>
          <w:sz w:val="24"/>
        </w:rPr>
        <w:t>6</w:t>
      </w:r>
      <w:r w:rsidRPr="00D676D4">
        <w:rPr>
          <w:rFonts w:ascii="Arial Narrow" w:hAnsi="Arial Narrow"/>
          <w:b/>
          <w:i/>
          <w:sz w:val="24"/>
        </w:rPr>
        <w:t xml:space="preserve"> DE </w:t>
      </w:r>
      <w:r w:rsidR="00087752">
        <w:rPr>
          <w:rFonts w:ascii="Arial Narrow" w:hAnsi="Arial Narrow"/>
          <w:b/>
          <w:i/>
          <w:sz w:val="24"/>
        </w:rPr>
        <w:t>SEPTIEMBRE</w:t>
      </w:r>
      <w:r w:rsidRPr="00D676D4">
        <w:rPr>
          <w:rFonts w:ascii="Arial Narrow" w:hAnsi="Arial Narrow"/>
          <w:b/>
          <w:i/>
          <w:sz w:val="24"/>
        </w:rPr>
        <w:t xml:space="preserve"> DE 20</w:t>
      </w:r>
      <w:r>
        <w:rPr>
          <w:rFonts w:ascii="Arial Narrow" w:hAnsi="Arial Narrow"/>
          <w:b/>
          <w:i/>
          <w:sz w:val="24"/>
        </w:rPr>
        <w:t>2</w:t>
      </w:r>
      <w:r w:rsidR="00087752">
        <w:rPr>
          <w:rFonts w:ascii="Arial Narrow" w:hAnsi="Arial Narrow"/>
          <w:b/>
          <w:i/>
          <w:sz w:val="24"/>
        </w:rPr>
        <w:t>2</w:t>
      </w:r>
      <w:r w:rsidRPr="00D676D4">
        <w:rPr>
          <w:rFonts w:ascii="Arial Narrow" w:hAnsi="Arial Narrow"/>
          <w:b/>
          <w:i/>
          <w:sz w:val="24"/>
        </w:rPr>
        <w:t>.</w:t>
      </w:r>
    </w:p>
    <w:p w14:paraId="60596308" w14:textId="77777777" w:rsidR="00FC01E7" w:rsidRDefault="00FC01E7" w:rsidP="00FC01E7">
      <w:pPr>
        <w:tabs>
          <w:tab w:val="left" w:pos="8749"/>
        </w:tabs>
        <w:rPr>
          <w:rFonts w:ascii="Arial Narrow" w:hAnsi="Arial Narrow" w:cs="Arial"/>
          <w:b/>
          <w:i/>
          <w:snapToGrid w:val="0"/>
          <w:sz w:val="24"/>
        </w:rPr>
      </w:pPr>
    </w:p>
    <w:p w14:paraId="60392443" w14:textId="77777777" w:rsidR="00FC01E7" w:rsidRPr="00A65E98" w:rsidRDefault="00FC01E7" w:rsidP="00FC01E7">
      <w:pPr>
        <w:tabs>
          <w:tab w:val="left" w:pos="8749"/>
        </w:tabs>
        <w:rPr>
          <w:rFonts w:ascii="Arial Narrow" w:hAnsi="Arial Narrow" w:cs="Arial"/>
          <w:b/>
          <w:i/>
          <w:snapToGrid w:val="0"/>
          <w:sz w:val="24"/>
        </w:rPr>
      </w:pPr>
      <w:r w:rsidRPr="00A65E98">
        <w:rPr>
          <w:rFonts w:ascii="Arial Narrow" w:hAnsi="Arial Narrow" w:cs="Arial"/>
          <w:b/>
          <w:i/>
          <w:snapToGrid w:val="0"/>
          <w:sz w:val="24"/>
        </w:rPr>
        <w:t xml:space="preserve">Ley publicada </w:t>
      </w:r>
      <w:bookmarkStart w:id="0" w:name="_GoBack"/>
      <w:bookmarkEnd w:id="0"/>
      <w:r w:rsidRPr="00A65E98">
        <w:rPr>
          <w:rFonts w:ascii="Arial Narrow" w:hAnsi="Arial Narrow" w:cs="Arial"/>
          <w:b/>
          <w:i/>
          <w:snapToGrid w:val="0"/>
          <w:sz w:val="24"/>
        </w:rPr>
        <w:t xml:space="preserve">en el Periódico Oficial, el viernes </w:t>
      </w:r>
      <w:r>
        <w:rPr>
          <w:rFonts w:ascii="Arial Narrow" w:hAnsi="Arial Narrow" w:cs="Arial"/>
          <w:b/>
          <w:i/>
          <w:snapToGrid w:val="0"/>
          <w:sz w:val="24"/>
        </w:rPr>
        <w:t>11</w:t>
      </w:r>
      <w:r w:rsidRPr="00A65E98">
        <w:rPr>
          <w:rFonts w:ascii="Arial Narrow" w:hAnsi="Arial Narrow" w:cs="Arial"/>
          <w:b/>
          <w:i/>
          <w:snapToGrid w:val="0"/>
          <w:sz w:val="24"/>
        </w:rPr>
        <w:t xml:space="preserve"> de</w:t>
      </w:r>
      <w:r>
        <w:rPr>
          <w:rFonts w:ascii="Arial Narrow" w:hAnsi="Arial Narrow" w:cs="Arial"/>
          <w:b/>
          <w:i/>
          <w:snapToGrid w:val="0"/>
          <w:sz w:val="24"/>
        </w:rPr>
        <w:t xml:space="preserve"> agosto</w:t>
      </w:r>
      <w:r w:rsidRPr="00A65E98">
        <w:rPr>
          <w:rFonts w:ascii="Arial Narrow" w:hAnsi="Arial Narrow" w:cs="Arial"/>
          <w:b/>
          <w:i/>
          <w:snapToGrid w:val="0"/>
          <w:sz w:val="24"/>
        </w:rPr>
        <w:t xml:space="preserve"> de 2017.</w:t>
      </w:r>
    </w:p>
    <w:p w14:paraId="0B310FEF" w14:textId="77777777" w:rsidR="00FC01E7" w:rsidRDefault="00FC01E7" w:rsidP="00FC01E7">
      <w:pPr>
        <w:rPr>
          <w:rFonts w:ascii="Arial Narrow" w:hAnsi="Arial Narrow" w:cs="Arial"/>
          <w:b/>
          <w:i/>
          <w:sz w:val="24"/>
          <w:szCs w:val="24"/>
        </w:rPr>
      </w:pPr>
    </w:p>
    <w:p w14:paraId="743D0562" w14:textId="77777777" w:rsidR="00FC01E7" w:rsidRPr="00FC01E7" w:rsidRDefault="00FC01E7" w:rsidP="00FC01E7">
      <w:pPr>
        <w:rPr>
          <w:rFonts w:ascii="Arial Narrow" w:hAnsi="Arial Narrow" w:cs="Arial"/>
          <w:b/>
          <w:i/>
          <w:sz w:val="24"/>
          <w:szCs w:val="24"/>
          <w:lang w:val="es-ES"/>
        </w:rPr>
      </w:pPr>
      <w:r w:rsidRPr="00FC01E7">
        <w:rPr>
          <w:rFonts w:ascii="Arial Narrow" w:hAnsi="Arial Narrow" w:cs="Arial"/>
          <w:b/>
          <w:i/>
          <w:sz w:val="24"/>
          <w:szCs w:val="24"/>
          <w:lang w:val="es-ES_tradnl"/>
        </w:rPr>
        <w:t xml:space="preserve">LEY ORGÁNICA DEL TRIBUNAL DE JUSTICIA ADMINISTRATIVA </w:t>
      </w:r>
      <w:r w:rsidRPr="00FC01E7">
        <w:rPr>
          <w:rFonts w:ascii="Arial Narrow" w:hAnsi="Arial Narrow" w:cs="Arial"/>
          <w:b/>
          <w:i/>
          <w:sz w:val="24"/>
          <w:szCs w:val="24"/>
          <w:lang w:val="es-ES"/>
        </w:rPr>
        <w:t>DE COAHUILA DE ZARAGOZA</w:t>
      </w:r>
    </w:p>
    <w:p w14:paraId="64047E54" w14:textId="77777777" w:rsidR="00FC01E7" w:rsidRPr="00FC01E7" w:rsidRDefault="00FC01E7" w:rsidP="00FC01E7">
      <w:pPr>
        <w:rPr>
          <w:rFonts w:ascii="Arial Narrow" w:hAnsi="Arial Narrow" w:cs="Arial"/>
          <w:b/>
          <w:i/>
          <w:sz w:val="24"/>
          <w:szCs w:val="24"/>
          <w:lang w:val="es-ES"/>
        </w:rPr>
      </w:pPr>
    </w:p>
    <w:p w14:paraId="1B6F54EE" w14:textId="77777777" w:rsidR="00FC01E7" w:rsidRDefault="00FC01E7" w:rsidP="00FC01E7">
      <w:pPr>
        <w:rPr>
          <w:rFonts w:ascii="Arial Narrow" w:hAnsi="Arial Narrow" w:cs="Arial"/>
          <w:b/>
          <w:snapToGrid w:val="0"/>
          <w:sz w:val="24"/>
          <w:szCs w:val="24"/>
        </w:rPr>
      </w:pPr>
      <w:r w:rsidRPr="00F3444F">
        <w:rPr>
          <w:rFonts w:ascii="Arial Narrow" w:hAnsi="Arial Narrow" w:cs="Arial"/>
          <w:b/>
          <w:snapToGrid w:val="0"/>
          <w:sz w:val="24"/>
          <w:szCs w:val="24"/>
        </w:rPr>
        <w:t>EL C. RUBÉN IGNACIO MOREIRA VALDEZ, GOBERNADOR CONSTITUCIONAL DEL ESTADO</w:t>
      </w:r>
      <w:r>
        <w:rPr>
          <w:rFonts w:ascii="Arial Narrow" w:hAnsi="Arial Narrow" w:cs="Arial"/>
          <w:b/>
          <w:snapToGrid w:val="0"/>
          <w:sz w:val="24"/>
          <w:szCs w:val="24"/>
        </w:rPr>
        <w:t xml:space="preserve"> </w:t>
      </w:r>
      <w:r w:rsidRPr="00F3444F">
        <w:rPr>
          <w:rFonts w:ascii="Arial Narrow" w:hAnsi="Arial Narrow" w:cs="Arial"/>
          <w:b/>
          <w:snapToGrid w:val="0"/>
          <w:sz w:val="24"/>
          <w:szCs w:val="24"/>
        </w:rPr>
        <w:t>INDEPENDIENTE, LIBRE Y SOBERANO DE COAHUILA DE ZARAGOZA, A SUS HABITANTES SABED:</w:t>
      </w:r>
    </w:p>
    <w:p w14:paraId="1919DDF8" w14:textId="77777777" w:rsidR="00FC01E7" w:rsidRDefault="00FC01E7" w:rsidP="00FC01E7">
      <w:pPr>
        <w:rPr>
          <w:rFonts w:ascii="Arial Narrow" w:hAnsi="Arial Narrow" w:cs="Arial"/>
          <w:b/>
          <w:snapToGrid w:val="0"/>
          <w:sz w:val="24"/>
          <w:szCs w:val="24"/>
        </w:rPr>
      </w:pPr>
    </w:p>
    <w:p w14:paraId="10652CB8" w14:textId="77777777" w:rsidR="006248D5" w:rsidRPr="00FC01E7" w:rsidRDefault="006248D5" w:rsidP="006248D5">
      <w:pPr>
        <w:rPr>
          <w:rFonts w:ascii="Arial Narrow" w:hAnsi="Arial Narrow" w:cs="Arial"/>
          <w:b/>
          <w:snapToGrid w:val="0"/>
          <w:sz w:val="24"/>
          <w:szCs w:val="24"/>
        </w:rPr>
      </w:pPr>
      <w:r w:rsidRPr="00FC01E7">
        <w:rPr>
          <w:rFonts w:ascii="Arial Narrow" w:hAnsi="Arial Narrow" w:cs="Arial"/>
          <w:b/>
          <w:snapToGrid w:val="0"/>
          <w:sz w:val="24"/>
          <w:szCs w:val="24"/>
        </w:rPr>
        <w:t>QUE EL CONGRESO DEL ESTADO INDEPENDIENTE, LIBRE Y SOBERANO DE COAHUILA DE ZARAGOZA;</w:t>
      </w:r>
    </w:p>
    <w:p w14:paraId="1471361C" w14:textId="77777777" w:rsidR="006248D5" w:rsidRPr="00FC01E7" w:rsidRDefault="006248D5" w:rsidP="006248D5">
      <w:pPr>
        <w:rPr>
          <w:rFonts w:ascii="Arial Narrow" w:hAnsi="Arial Narrow" w:cs="Arial"/>
          <w:b/>
          <w:snapToGrid w:val="0"/>
          <w:sz w:val="24"/>
          <w:szCs w:val="24"/>
        </w:rPr>
      </w:pPr>
    </w:p>
    <w:p w14:paraId="56358A8A" w14:textId="77777777" w:rsidR="006248D5" w:rsidRPr="00FC01E7" w:rsidRDefault="006248D5" w:rsidP="006248D5">
      <w:pPr>
        <w:widowControl w:val="0"/>
        <w:rPr>
          <w:rFonts w:ascii="Arial Narrow" w:hAnsi="Arial Narrow" w:cs="Arial"/>
          <w:b/>
          <w:snapToGrid w:val="0"/>
          <w:sz w:val="24"/>
          <w:szCs w:val="24"/>
        </w:rPr>
      </w:pPr>
      <w:r w:rsidRPr="00FC01E7">
        <w:rPr>
          <w:rFonts w:ascii="Arial Narrow" w:hAnsi="Arial Narrow" w:cs="Arial"/>
          <w:b/>
          <w:snapToGrid w:val="0"/>
          <w:sz w:val="24"/>
          <w:szCs w:val="24"/>
        </w:rPr>
        <w:t>DECRETA:</w:t>
      </w:r>
    </w:p>
    <w:p w14:paraId="5F10BD14" w14:textId="77777777" w:rsidR="006248D5" w:rsidRPr="00FC01E7" w:rsidRDefault="006248D5" w:rsidP="006248D5">
      <w:pPr>
        <w:widowControl w:val="0"/>
        <w:rPr>
          <w:rFonts w:ascii="Arial Narrow" w:hAnsi="Arial Narrow" w:cs="Arial"/>
          <w:b/>
          <w:snapToGrid w:val="0"/>
          <w:sz w:val="24"/>
          <w:szCs w:val="24"/>
        </w:rPr>
      </w:pPr>
    </w:p>
    <w:p w14:paraId="20328627" w14:textId="77777777" w:rsidR="006248D5" w:rsidRPr="00FC01E7" w:rsidRDefault="006248D5" w:rsidP="006248D5">
      <w:pPr>
        <w:widowControl w:val="0"/>
        <w:rPr>
          <w:rFonts w:ascii="Arial Narrow" w:hAnsi="Arial Narrow" w:cs="Arial"/>
          <w:b/>
          <w:snapToGrid w:val="0"/>
          <w:sz w:val="24"/>
          <w:szCs w:val="24"/>
        </w:rPr>
      </w:pPr>
      <w:r w:rsidRPr="00FC01E7">
        <w:rPr>
          <w:rFonts w:ascii="Arial Narrow" w:hAnsi="Arial Narrow" w:cs="Arial"/>
          <w:b/>
          <w:snapToGrid w:val="0"/>
          <w:sz w:val="24"/>
          <w:szCs w:val="24"/>
        </w:rPr>
        <w:t xml:space="preserve">NÚMERO 911.- </w:t>
      </w:r>
    </w:p>
    <w:p w14:paraId="4D51507F" w14:textId="77777777" w:rsidR="006248D5" w:rsidRPr="00FC01E7" w:rsidRDefault="006248D5" w:rsidP="006248D5">
      <w:pPr>
        <w:widowControl w:val="0"/>
        <w:rPr>
          <w:rFonts w:ascii="Arial Narrow" w:hAnsi="Arial Narrow" w:cs="Arial"/>
          <w:b/>
          <w:snapToGrid w:val="0"/>
          <w:sz w:val="24"/>
          <w:szCs w:val="24"/>
        </w:rPr>
      </w:pPr>
    </w:p>
    <w:p w14:paraId="4389F92B" w14:textId="77777777" w:rsidR="006248D5" w:rsidRPr="00FC01E7" w:rsidRDefault="006248D5" w:rsidP="006248D5">
      <w:pPr>
        <w:jc w:val="center"/>
        <w:rPr>
          <w:rFonts w:ascii="Arial Narrow" w:hAnsi="Arial Narrow" w:cs="Arial"/>
          <w:b/>
          <w:sz w:val="24"/>
          <w:szCs w:val="24"/>
        </w:rPr>
      </w:pPr>
    </w:p>
    <w:p w14:paraId="1F28C914"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_tradnl"/>
        </w:rPr>
        <w:t xml:space="preserve">LEY ORGÁNICA DEL TRIBUNAL DE JUSTICIA ADMINISTRATIVA </w:t>
      </w:r>
      <w:r w:rsidRPr="00FC01E7">
        <w:rPr>
          <w:rFonts w:ascii="Arial Narrow" w:hAnsi="Arial Narrow" w:cs="Arial"/>
          <w:b/>
          <w:sz w:val="24"/>
          <w:szCs w:val="24"/>
          <w:lang w:val="es-ES"/>
        </w:rPr>
        <w:t>DE COAHUILA DE ZARAGOZA</w:t>
      </w:r>
    </w:p>
    <w:p w14:paraId="7AB6D1AA" w14:textId="77777777" w:rsidR="006248D5" w:rsidRPr="00FC01E7" w:rsidRDefault="006248D5" w:rsidP="008B1104">
      <w:pPr>
        <w:rPr>
          <w:rFonts w:ascii="Arial Narrow" w:hAnsi="Arial Narrow" w:cs="Arial"/>
          <w:b/>
          <w:sz w:val="24"/>
          <w:szCs w:val="24"/>
          <w:lang w:val="es-ES"/>
        </w:rPr>
      </w:pPr>
    </w:p>
    <w:p w14:paraId="529658F3"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TÍTULO PRIMERO</w:t>
      </w:r>
    </w:p>
    <w:p w14:paraId="6CDF3538"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DISPOSICIONES GENERALES</w:t>
      </w:r>
    </w:p>
    <w:p w14:paraId="4A09A878" w14:textId="77777777" w:rsidR="006248D5" w:rsidRPr="00FC01E7" w:rsidRDefault="006248D5" w:rsidP="006248D5">
      <w:pPr>
        <w:rPr>
          <w:rFonts w:ascii="Arial Narrow" w:hAnsi="Arial Narrow" w:cs="Arial"/>
          <w:b/>
          <w:sz w:val="24"/>
          <w:szCs w:val="24"/>
          <w:lang w:val="es-ES"/>
        </w:rPr>
      </w:pPr>
    </w:p>
    <w:p w14:paraId="6F90D8A3"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w:t>
      </w:r>
    </w:p>
    <w:p w14:paraId="22D3C546"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DEL TRIBUNAL </w:t>
      </w:r>
    </w:p>
    <w:p w14:paraId="3143E32D" w14:textId="77777777" w:rsidR="006248D5" w:rsidRPr="00FC01E7" w:rsidRDefault="006248D5" w:rsidP="006248D5">
      <w:pPr>
        <w:jc w:val="center"/>
        <w:rPr>
          <w:rFonts w:ascii="Arial Narrow" w:hAnsi="Arial Narrow" w:cs="Arial"/>
          <w:b/>
          <w:sz w:val="24"/>
          <w:szCs w:val="24"/>
          <w:lang w:val="es-ES"/>
        </w:rPr>
      </w:pPr>
    </w:p>
    <w:p w14:paraId="146EF989"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 </w:t>
      </w:r>
      <w:r w:rsidRPr="00FC01E7">
        <w:rPr>
          <w:rFonts w:ascii="Arial Narrow" w:hAnsi="Arial Narrow" w:cs="Arial"/>
          <w:sz w:val="24"/>
          <w:szCs w:val="24"/>
          <w:lang w:val="es-ES"/>
        </w:rPr>
        <w:t>La presente ley es de orden público e interés general y tiene por objeto determinar la integración, organización, atribuciones y funcionamiento del Tribunal de Justicia Administrativa de Coahuila de Zaragoza.</w:t>
      </w:r>
    </w:p>
    <w:p w14:paraId="0067BB7D" w14:textId="77777777" w:rsidR="006248D5" w:rsidRPr="00FC01E7" w:rsidRDefault="006248D5" w:rsidP="006248D5">
      <w:pPr>
        <w:rPr>
          <w:rFonts w:ascii="Arial Narrow" w:hAnsi="Arial Narrow" w:cs="Arial"/>
          <w:sz w:val="24"/>
          <w:szCs w:val="24"/>
          <w:lang w:val="es-ES"/>
        </w:rPr>
      </w:pPr>
    </w:p>
    <w:p w14:paraId="26905F29"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Tribunal es un órgano jurisdiccional con autonomía para emitir sus fallos y con jurisdicción plena.</w:t>
      </w:r>
    </w:p>
    <w:p w14:paraId="0B9F7CF1" w14:textId="77777777" w:rsidR="006248D5" w:rsidRPr="00FC01E7" w:rsidRDefault="006248D5" w:rsidP="006248D5">
      <w:pPr>
        <w:rPr>
          <w:rFonts w:ascii="Arial Narrow" w:hAnsi="Arial Narrow" w:cs="Arial"/>
          <w:sz w:val="24"/>
          <w:szCs w:val="24"/>
          <w:lang w:val="es-ES"/>
        </w:rPr>
      </w:pPr>
    </w:p>
    <w:p w14:paraId="0088F1A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Formará parte del Sistema Estatal Anticorrupción y estará sujeto a lo establecido en la Constitución Política del Estado de Coahuila de Zaragoza, la Ley del Sistema Anticorrupción del Estado de Coahuila de Zaragoza, la Ley General de Responsabilidades Administrativas, la Ley del Procedimiento Contencioso Administrativo,</w:t>
      </w:r>
      <w:r w:rsidRPr="00FC01E7">
        <w:rPr>
          <w:rFonts w:ascii="Arial Narrow" w:hAnsi="Arial Narrow" w:cs="Arial"/>
          <w:sz w:val="24"/>
          <w:szCs w:val="24"/>
        </w:rPr>
        <w:t xml:space="preserve"> a</w:t>
      </w:r>
      <w:r w:rsidRPr="00FC01E7">
        <w:rPr>
          <w:rFonts w:ascii="Arial Narrow" w:hAnsi="Arial Narrow" w:cs="Arial"/>
          <w:sz w:val="24"/>
          <w:szCs w:val="24"/>
          <w:lang w:val="es-ES"/>
        </w:rPr>
        <w:t xml:space="preserve"> la presente ley y demás disposiciones aplicables.</w:t>
      </w:r>
    </w:p>
    <w:p w14:paraId="20AAA3A7" w14:textId="77777777" w:rsidR="006248D5" w:rsidRPr="00FC01E7" w:rsidRDefault="006248D5" w:rsidP="006248D5">
      <w:pPr>
        <w:rPr>
          <w:rFonts w:ascii="Arial Narrow" w:hAnsi="Arial Narrow" w:cs="Arial"/>
          <w:sz w:val="24"/>
          <w:szCs w:val="24"/>
          <w:lang w:val="es-ES"/>
        </w:rPr>
      </w:pPr>
    </w:p>
    <w:p w14:paraId="4D55024E" w14:textId="77777777" w:rsidR="006248D5"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Las resoluciones que emita el </w:t>
      </w:r>
      <w:r w:rsidRPr="00FC01E7">
        <w:rPr>
          <w:rFonts w:ascii="Arial Narrow" w:hAnsi="Arial Narrow" w:cs="Arial"/>
          <w:sz w:val="24"/>
          <w:szCs w:val="24"/>
        </w:rPr>
        <w:t xml:space="preserve">Tribunal </w:t>
      </w:r>
      <w:r w:rsidRPr="00FC01E7">
        <w:rPr>
          <w:rFonts w:ascii="Arial Narrow" w:hAnsi="Arial Narrow" w:cs="Arial"/>
          <w:sz w:val="24"/>
          <w:szCs w:val="24"/>
          <w:lang w:val="es-ES"/>
        </w:rPr>
        <w:t>deberán apegarse a los principios de legalidad, máxima publicidad, respeto a los derechos humanos, verdad material, razonabilidad, proporcionalidad, presunción de inocencia, tipicidad y debido proceso.</w:t>
      </w:r>
    </w:p>
    <w:p w14:paraId="51463800" w14:textId="77777777" w:rsidR="002E4D51" w:rsidRPr="00FC01E7" w:rsidRDefault="002E4D51" w:rsidP="006248D5">
      <w:pPr>
        <w:rPr>
          <w:rFonts w:ascii="Arial Narrow" w:hAnsi="Arial Narrow" w:cs="Arial"/>
          <w:sz w:val="24"/>
          <w:szCs w:val="24"/>
          <w:lang w:val="es-ES"/>
        </w:rPr>
      </w:pPr>
    </w:p>
    <w:p w14:paraId="0DDF291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El presupuesto aprobado para el Tribunal, se ejercerá con autonomía y conforme a la Ley Reglamentaria del Presupuesto de Egresos del Estado de Coahuila de Zaragoza y las disposiciones legales aplicables, bajo los principios de legalidad, honestidad, austeridad, eficiencia, eficacia, economía, racionalidad, resultados, transparencia, control, </w:t>
      </w:r>
      <w:r w:rsidRPr="00FC01E7">
        <w:rPr>
          <w:rFonts w:ascii="Arial Narrow" w:hAnsi="Arial Narrow" w:cs="Arial"/>
          <w:sz w:val="24"/>
          <w:szCs w:val="24"/>
        </w:rPr>
        <w:t xml:space="preserve">certeza, independencia, responsabilidad, </w:t>
      </w:r>
      <w:r w:rsidRPr="00FC01E7">
        <w:rPr>
          <w:rFonts w:ascii="Arial Narrow" w:hAnsi="Arial Narrow" w:cs="Arial"/>
          <w:sz w:val="24"/>
          <w:szCs w:val="24"/>
          <w:lang w:val="es-ES"/>
        </w:rPr>
        <w:t>equilibrio presupuestal y rendición de cuentas, con una perspectiva de derechos humanos, de igualdad de género y de no discriminación.</w:t>
      </w:r>
    </w:p>
    <w:p w14:paraId="453785E9" w14:textId="77777777" w:rsidR="006248D5" w:rsidRPr="00FC01E7" w:rsidRDefault="006248D5" w:rsidP="006248D5">
      <w:pPr>
        <w:rPr>
          <w:rFonts w:ascii="Arial Narrow" w:hAnsi="Arial Narrow" w:cs="Arial"/>
          <w:sz w:val="24"/>
          <w:szCs w:val="24"/>
          <w:lang w:val="es-ES"/>
        </w:rPr>
      </w:pPr>
    </w:p>
    <w:p w14:paraId="7E190479"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lastRenderedPageBreak/>
        <w:t>Conforme a los principios a que se refiere el párrafo anterior, y de acuerdo a lo establecido en la Ley Reglamentaria del Presupuesto de Egresos del Estado de Coahuila de Zaragoza,</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el Tribunal se sujetará a las siguientes reglas:</w:t>
      </w:r>
    </w:p>
    <w:p w14:paraId="20CD8514" w14:textId="77777777" w:rsidR="006248D5" w:rsidRPr="00FC01E7" w:rsidRDefault="006248D5" w:rsidP="006248D5">
      <w:pPr>
        <w:ind w:left="851" w:hanging="425"/>
        <w:rPr>
          <w:rFonts w:ascii="Arial Narrow" w:hAnsi="Arial Narrow" w:cs="Arial"/>
          <w:sz w:val="24"/>
          <w:szCs w:val="24"/>
          <w:lang w:val="es-ES"/>
        </w:rPr>
      </w:pPr>
    </w:p>
    <w:p w14:paraId="07771222" w14:textId="77777777" w:rsidR="006248D5" w:rsidRPr="00FC01E7" w:rsidRDefault="006248D5" w:rsidP="006248D5">
      <w:pPr>
        <w:numPr>
          <w:ilvl w:val="0"/>
          <w:numId w:val="3"/>
        </w:numPr>
        <w:ind w:left="851" w:hanging="425"/>
        <w:rPr>
          <w:rFonts w:ascii="Arial Narrow" w:hAnsi="Arial Narrow" w:cs="Arial"/>
          <w:b/>
          <w:sz w:val="24"/>
          <w:szCs w:val="24"/>
          <w:lang w:val="es-ES"/>
        </w:rPr>
      </w:pPr>
      <w:r w:rsidRPr="00FC01E7">
        <w:rPr>
          <w:rFonts w:ascii="Arial Narrow" w:hAnsi="Arial Narrow" w:cs="Arial"/>
          <w:sz w:val="24"/>
          <w:szCs w:val="24"/>
          <w:lang w:val="es-ES"/>
        </w:rPr>
        <w:t>Ejercerá directamente su presupuesto aprobado, sin sujetarse a las disposiciones emitidas por las Secretarías de Finanzas y</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de la Secretaría de Fiscalización y Rendición de Cuentas;</w:t>
      </w:r>
    </w:p>
    <w:p w14:paraId="7DFF48DC" w14:textId="77777777" w:rsidR="006248D5" w:rsidRPr="00FC01E7" w:rsidRDefault="006248D5" w:rsidP="006248D5">
      <w:pPr>
        <w:ind w:left="851" w:hanging="425"/>
        <w:rPr>
          <w:rFonts w:ascii="Arial Narrow" w:hAnsi="Arial Narrow" w:cs="Arial"/>
          <w:b/>
          <w:sz w:val="24"/>
          <w:szCs w:val="24"/>
          <w:lang w:val="es-ES"/>
        </w:rPr>
      </w:pPr>
    </w:p>
    <w:p w14:paraId="459B2E10" w14:textId="77777777" w:rsidR="006248D5" w:rsidRPr="00FC01E7" w:rsidRDefault="006248D5" w:rsidP="006248D5">
      <w:pPr>
        <w:numPr>
          <w:ilvl w:val="0"/>
          <w:numId w:val="3"/>
        </w:numPr>
        <w:ind w:left="851" w:hanging="425"/>
        <w:rPr>
          <w:rFonts w:ascii="Arial Narrow" w:hAnsi="Arial Narrow" w:cs="Arial"/>
          <w:sz w:val="24"/>
          <w:szCs w:val="24"/>
          <w:lang w:val="es-ES"/>
        </w:rPr>
      </w:pPr>
      <w:r w:rsidRPr="00FC01E7">
        <w:rPr>
          <w:rFonts w:ascii="Arial Narrow" w:hAnsi="Arial Narrow" w:cs="Arial"/>
          <w:sz w:val="24"/>
          <w:szCs w:val="24"/>
          <w:lang w:val="es-ES"/>
        </w:rPr>
        <w:t>Autorizará las adecuaciones presupuestarias sin requerir la autorización de la Secretaría de Finanzas</w:t>
      </w:r>
      <w:r w:rsidRPr="00FC01E7">
        <w:rPr>
          <w:rFonts w:ascii="Arial Narrow" w:hAnsi="Arial Narrow" w:cs="Arial"/>
          <w:b/>
          <w:sz w:val="24"/>
          <w:szCs w:val="24"/>
          <w:lang w:val="es-ES"/>
        </w:rPr>
        <w:t>,</w:t>
      </w:r>
      <w:r w:rsidRPr="00FC01E7">
        <w:rPr>
          <w:rFonts w:ascii="Arial Narrow" w:hAnsi="Arial Narrow" w:cs="Arial"/>
          <w:sz w:val="24"/>
          <w:szCs w:val="24"/>
          <w:lang w:val="es-ES"/>
        </w:rPr>
        <w:t xml:space="preserve"> siempre y cuando no rebase la asignación de la partida correspondiente autorizada por el Congreso del Estado;</w:t>
      </w:r>
    </w:p>
    <w:p w14:paraId="6D42E551" w14:textId="77777777" w:rsidR="006248D5" w:rsidRPr="00FC01E7" w:rsidRDefault="006248D5" w:rsidP="006248D5">
      <w:pPr>
        <w:ind w:left="851" w:hanging="425"/>
        <w:rPr>
          <w:rFonts w:ascii="Arial Narrow" w:hAnsi="Arial Narrow" w:cs="Arial"/>
          <w:sz w:val="24"/>
          <w:szCs w:val="24"/>
          <w:lang w:val="es-ES"/>
        </w:rPr>
      </w:pPr>
    </w:p>
    <w:p w14:paraId="3A643589" w14:textId="77777777" w:rsidR="006248D5" w:rsidRPr="00FC01E7" w:rsidRDefault="006248D5" w:rsidP="006248D5">
      <w:pPr>
        <w:numPr>
          <w:ilvl w:val="0"/>
          <w:numId w:val="3"/>
        </w:numPr>
        <w:ind w:left="851" w:hanging="425"/>
        <w:rPr>
          <w:rFonts w:ascii="Arial Narrow" w:hAnsi="Arial Narrow" w:cs="Arial"/>
          <w:sz w:val="24"/>
          <w:szCs w:val="24"/>
          <w:lang w:val="es-ES"/>
        </w:rPr>
      </w:pPr>
      <w:r w:rsidRPr="00FC01E7">
        <w:rPr>
          <w:rFonts w:ascii="Arial Narrow" w:hAnsi="Arial Narrow" w:cs="Arial"/>
          <w:sz w:val="24"/>
          <w:szCs w:val="24"/>
          <w:lang w:val="es-ES"/>
        </w:rPr>
        <w:t>Determinará los ajustes que correspondan a su presupuesto en caso de disminución de ingresos durante el ejercicio fiscal, y</w:t>
      </w:r>
    </w:p>
    <w:p w14:paraId="31668BD5" w14:textId="77777777" w:rsidR="006248D5" w:rsidRPr="00FC01E7" w:rsidRDefault="006248D5" w:rsidP="006248D5">
      <w:pPr>
        <w:ind w:left="851" w:hanging="425"/>
        <w:rPr>
          <w:rFonts w:ascii="Arial Narrow" w:hAnsi="Arial Narrow" w:cs="Arial"/>
          <w:sz w:val="24"/>
          <w:szCs w:val="24"/>
          <w:lang w:val="es-ES"/>
        </w:rPr>
      </w:pPr>
    </w:p>
    <w:p w14:paraId="460F33A9" w14:textId="77777777" w:rsidR="006248D5" w:rsidRPr="00FC01E7" w:rsidRDefault="006248D5" w:rsidP="006248D5">
      <w:pPr>
        <w:numPr>
          <w:ilvl w:val="0"/>
          <w:numId w:val="3"/>
        </w:numPr>
        <w:ind w:left="851" w:hanging="425"/>
        <w:rPr>
          <w:rFonts w:ascii="Arial Narrow" w:hAnsi="Arial Narrow" w:cs="Arial"/>
          <w:sz w:val="24"/>
          <w:szCs w:val="24"/>
          <w:lang w:val="es-ES"/>
        </w:rPr>
      </w:pPr>
      <w:r w:rsidRPr="00FC01E7">
        <w:rPr>
          <w:rFonts w:ascii="Arial Narrow" w:hAnsi="Arial Narrow" w:cs="Arial"/>
          <w:sz w:val="24"/>
          <w:szCs w:val="24"/>
          <w:lang w:val="es-ES"/>
        </w:rPr>
        <w:t>Realizará los pagos, llevará la contabilidad y elaborará sus informes, a través de su propia tesorería.</w:t>
      </w:r>
    </w:p>
    <w:p w14:paraId="503DA699" w14:textId="77777777" w:rsidR="006248D5" w:rsidRPr="00FC01E7" w:rsidRDefault="006248D5" w:rsidP="006248D5">
      <w:pPr>
        <w:ind w:left="720"/>
        <w:rPr>
          <w:rFonts w:ascii="Arial Narrow" w:hAnsi="Arial Narrow" w:cs="Arial"/>
          <w:sz w:val="24"/>
          <w:szCs w:val="24"/>
          <w:lang w:val="es-ES"/>
        </w:rPr>
      </w:pPr>
    </w:p>
    <w:p w14:paraId="682D0B01"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 </w:t>
      </w:r>
      <w:r w:rsidRPr="00FC01E7">
        <w:rPr>
          <w:rFonts w:ascii="Arial Narrow" w:hAnsi="Arial Narrow" w:cs="Arial"/>
          <w:sz w:val="24"/>
          <w:szCs w:val="24"/>
          <w:lang w:val="es-ES"/>
        </w:rPr>
        <w:t>Para efectos de esta ley se entenderá, por:</w:t>
      </w:r>
    </w:p>
    <w:p w14:paraId="230C13E2" w14:textId="77777777" w:rsidR="006248D5" w:rsidRPr="00FC01E7" w:rsidRDefault="006248D5" w:rsidP="006248D5">
      <w:pPr>
        <w:ind w:left="851" w:hanging="567"/>
        <w:rPr>
          <w:rFonts w:ascii="Arial Narrow" w:hAnsi="Arial Narrow" w:cs="Arial"/>
          <w:sz w:val="24"/>
          <w:szCs w:val="24"/>
          <w:lang w:val="es-ES"/>
        </w:rPr>
      </w:pPr>
    </w:p>
    <w:p w14:paraId="21639BDF"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Auditoria Superior del Estado:</w:t>
      </w:r>
      <w:r w:rsidRPr="00FC01E7">
        <w:rPr>
          <w:rFonts w:ascii="Arial Narrow" w:hAnsi="Arial Narrow" w:cs="Arial"/>
          <w:sz w:val="24"/>
          <w:szCs w:val="24"/>
        </w:rPr>
        <w:t xml:space="preserve"> La Auditoría Superior del Estado de Coahuila de Zaragoza;</w:t>
      </w:r>
    </w:p>
    <w:p w14:paraId="055F7A87" w14:textId="77777777" w:rsidR="006248D5" w:rsidRPr="00FC01E7" w:rsidRDefault="006248D5" w:rsidP="006248D5">
      <w:pPr>
        <w:ind w:left="851" w:hanging="425"/>
        <w:rPr>
          <w:rFonts w:ascii="Arial Narrow" w:hAnsi="Arial Narrow" w:cs="Arial"/>
          <w:sz w:val="24"/>
          <w:szCs w:val="24"/>
          <w:lang w:val="es-ES"/>
        </w:rPr>
      </w:pPr>
    </w:p>
    <w:p w14:paraId="3AEC4F94"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rPr>
        <w:t xml:space="preserve">Ley del Procedimiento Contencioso Administrativo: </w:t>
      </w:r>
      <w:r w:rsidRPr="00FC01E7">
        <w:rPr>
          <w:rFonts w:ascii="Arial Narrow" w:hAnsi="Arial Narrow" w:cs="Arial"/>
          <w:sz w:val="24"/>
          <w:szCs w:val="24"/>
        </w:rPr>
        <w:t>Ley del Procedimiento Contencioso Administrativo para el Estado de Coahuila de Zaragoza</w:t>
      </w:r>
      <w:r w:rsidRPr="00FC01E7">
        <w:rPr>
          <w:rFonts w:ascii="Arial Narrow" w:hAnsi="Arial Narrow" w:cs="Arial"/>
          <w:sz w:val="24"/>
          <w:szCs w:val="24"/>
          <w:lang w:val="es-ES"/>
        </w:rPr>
        <w:t>;</w:t>
      </w:r>
    </w:p>
    <w:p w14:paraId="16B5C5FF" w14:textId="77777777" w:rsidR="006248D5" w:rsidRPr="00FC01E7" w:rsidRDefault="006248D5" w:rsidP="006248D5">
      <w:pPr>
        <w:ind w:left="851" w:hanging="425"/>
        <w:rPr>
          <w:rFonts w:ascii="Arial Narrow" w:hAnsi="Arial Narrow" w:cs="Arial"/>
          <w:sz w:val="24"/>
          <w:szCs w:val="24"/>
          <w:lang w:val="es-ES"/>
        </w:rPr>
      </w:pPr>
    </w:p>
    <w:p w14:paraId="56798A52"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Congreso del Estado:</w:t>
      </w:r>
      <w:r w:rsidRPr="00FC01E7">
        <w:rPr>
          <w:rFonts w:ascii="Arial Narrow" w:hAnsi="Arial Narrow" w:cs="Arial"/>
          <w:sz w:val="24"/>
          <w:szCs w:val="24"/>
          <w:lang w:val="es-ES"/>
        </w:rPr>
        <w:t xml:space="preserve"> El Congreso del Estado Independiente, Libre y Soberano de Coahuila de Zaragoza; </w:t>
      </w:r>
    </w:p>
    <w:p w14:paraId="0FBC5EF5" w14:textId="77777777" w:rsidR="006248D5" w:rsidRPr="00FC01E7" w:rsidRDefault="006248D5" w:rsidP="006248D5">
      <w:pPr>
        <w:ind w:left="720"/>
        <w:contextualSpacing/>
        <w:rPr>
          <w:rFonts w:ascii="Arial Narrow" w:hAnsi="Arial Narrow" w:cs="Arial"/>
          <w:sz w:val="24"/>
          <w:szCs w:val="24"/>
        </w:rPr>
      </w:pPr>
    </w:p>
    <w:p w14:paraId="48939773"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Entes Públicos:</w:t>
      </w:r>
      <w:r w:rsidRPr="00FC01E7">
        <w:rPr>
          <w:rFonts w:ascii="Arial Narrow" w:hAnsi="Arial Narrow" w:cs="Arial"/>
          <w:sz w:val="24"/>
          <w:szCs w:val="24"/>
          <w:lang w:val="es-ES"/>
        </w:rPr>
        <w:t xml:space="preserve"> Los Poderes Legislativo y Judicial del Estado, los organismos públicos autónomos; los ayuntamientos; las dependencias y entidades de la administración pública estatal y municipal; la Fiscalía General del Estado de Coahuila de Zaragoza; los órganos jurisdiccionales que no formen parte del Poder Judicial del Estado; así como cualquier otro ente sobre el que tenga control cualquiera de los poderes y órganos públicos del estado y de los municipios;</w:t>
      </w:r>
    </w:p>
    <w:p w14:paraId="6125E454" w14:textId="77777777" w:rsidR="006248D5" w:rsidRPr="00FC01E7" w:rsidRDefault="006248D5" w:rsidP="006248D5">
      <w:pPr>
        <w:ind w:left="851" w:hanging="425"/>
        <w:rPr>
          <w:rFonts w:ascii="Arial Narrow" w:hAnsi="Arial Narrow" w:cs="Arial"/>
          <w:sz w:val="24"/>
          <w:szCs w:val="24"/>
          <w:lang w:val="es-ES"/>
        </w:rPr>
      </w:pPr>
    </w:p>
    <w:p w14:paraId="05B54449" w14:textId="77777777" w:rsidR="006248D5"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Estado:</w:t>
      </w:r>
      <w:r w:rsidRPr="00FC01E7">
        <w:rPr>
          <w:rFonts w:ascii="Arial Narrow" w:hAnsi="Arial Narrow" w:cs="Arial"/>
          <w:sz w:val="24"/>
          <w:szCs w:val="24"/>
          <w:lang w:val="es-ES"/>
        </w:rPr>
        <w:t xml:space="preserve"> El Estado de Coahuila de Zaragoza;</w:t>
      </w:r>
    </w:p>
    <w:p w14:paraId="160948DD" w14:textId="77777777" w:rsidR="002E4D51" w:rsidRPr="00FC01E7" w:rsidRDefault="002E4D51" w:rsidP="002E4D51">
      <w:pPr>
        <w:rPr>
          <w:rFonts w:ascii="Arial Narrow" w:hAnsi="Arial Narrow" w:cs="Arial"/>
          <w:sz w:val="24"/>
          <w:szCs w:val="24"/>
          <w:lang w:val="es-ES"/>
        </w:rPr>
      </w:pPr>
    </w:p>
    <w:p w14:paraId="7D3CFD6E"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Ley:</w:t>
      </w:r>
      <w:r w:rsidRPr="00FC01E7">
        <w:rPr>
          <w:rFonts w:ascii="Arial Narrow" w:hAnsi="Arial Narrow" w:cs="Arial"/>
          <w:sz w:val="24"/>
          <w:szCs w:val="24"/>
          <w:lang w:val="es-ES"/>
        </w:rPr>
        <w:t xml:space="preserve"> La Ley Orgánica del Tribunal de Justicia Administrativa de Coahuila de Zaragoza;</w:t>
      </w:r>
    </w:p>
    <w:p w14:paraId="27D3592D" w14:textId="77777777" w:rsidR="006248D5" w:rsidRPr="00FC01E7" w:rsidRDefault="006248D5" w:rsidP="006248D5">
      <w:pPr>
        <w:ind w:left="851" w:hanging="425"/>
        <w:rPr>
          <w:rFonts w:ascii="Arial Narrow" w:hAnsi="Arial Narrow" w:cs="Arial"/>
          <w:b/>
          <w:sz w:val="24"/>
          <w:szCs w:val="24"/>
          <w:lang w:val="es-ES"/>
        </w:rPr>
      </w:pPr>
    </w:p>
    <w:p w14:paraId="7210E2B2"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 xml:space="preserve">Presidente del Tribunal: </w:t>
      </w:r>
      <w:r w:rsidRPr="00FC01E7">
        <w:rPr>
          <w:rFonts w:ascii="Arial Narrow" w:hAnsi="Arial Narrow" w:cs="Arial"/>
          <w:sz w:val="24"/>
          <w:szCs w:val="24"/>
          <w:lang w:val="es-ES"/>
        </w:rPr>
        <w:t>El Presidente del Tribunal de Justicia Administrativa de Coahuila de Zaragoza, y</w:t>
      </w:r>
    </w:p>
    <w:p w14:paraId="0CD5AE38" w14:textId="77777777" w:rsidR="006248D5" w:rsidRPr="00FC01E7" w:rsidRDefault="006248D5" w:rsidP="006248D5">
      <w:pPr>
        <w:ind w:left="851" w:hanging="425"/>
        <w:rPr>
          <w:rFonts w:ascii="Arial Narrow" w:hAnsi="Arial Narrow" w:cs="Arial"/>
          <w:sz w:val="24"/>
          <w:szCs w:val="24"/>
          <w:lang w:val="es-ES"/>
        </w:rPr>
      </w:pPr>
    </w:p>
    <w:p w14:paraId="7C894F04" w14:textId="77777777" w:rsidR="006248D5" w:rsidRPr="00FC01E7" w:rsidRDefault="006248D5" w:rsidP="006248D5">
      <w:pPr>
        <w:numPr>
          <w:ilvl w:val="0"/>
          <w:numId w:val="4"/>
        </w:numPr>
        <w:ind w:left="851" w:hanging="425"/>
        <w:rPr>
          <w:rFonts w:ascii="Arial Narrow" w:hAnsi="Arial Narrow" w:cs="Arial"/>
          <w:sz w:val="24"/>
          <w:szCs w:val="24"/>
          <w:lang w:val="es-ES"/>
        </w:rPr>
      </w:pPr>
      <w:r w:rsidRPr="00FC01E7">
        <w:rPr>
          <w:rFonts w:ascii="Arial Narrow" w:hAnsi="Arial Narrow" w:cs="Arial"/>
          <w:b/>
          <w:sz w:val="24"/>
          <w:szCs w:val="24"/>
          <w:lang w:val="es-ES"/>
        </w:rPr>
        <w:t xml:space="preserve">Tribunal: </w:t>
      </w:r>
      <w:r w:rsidRPr="00FC01E7">
        <w:rPr>
          <w:rFonts w:ascii="Arial Narrow" w:hAnsi="Arial Narrow" w:cs="Arial"/>
          <w:sz w:val="24"/>
          <w:szCs w:val="24"/>
          <w:lang w:val="es-ES"/>
        </w:rPr>
        <w:t>El Tribunal de Justicia Administrativa de Coahuila de Zaragoza.</w:t>
      </w:r>
    </w:p>
    <w:p w14:paraId="3AA940E4" w14:textId="77777777" w:rsidR="006248D5" w:rsidRPr="00FC01E7" w:rsidRDefault="006248D5" w:rsidP="006248D5">
      <w:pPr>
        <w:ind w:left="709" w:hanging="425"/>
        <w:rPr>
          <w:rFonts w:ascii="Arial Narrow" w:hAnsi="Arial Narrow" w:cs="Arial"/>
          <w:sz w:val="24"/>
          <w:szCs w:val="24"/>
          <w:lang w:val="es-ES"/>
        </w:rPr>
      </w:pPr>
    </w:p>
    <w:p w14:paraId="0A2B4F29" w14:textId="77777777" w:rsidR="006248D5" w:rsidRDefault="006248D5" w:rsidP="006248D5">
      <w:pPr>
        <w:ind w:left="709" w:hanging="425"/>
        <w:rPr>
          <w:rFonts w:ascii="Arial Narrow" w:hAnsi="Arial Narrow" w:cs="Arial"/>
          <w:sz w:val="24"/>
          <w:szCs w:val="24"/>
          <w:lang w:val="es-ES"/>
        </w:rPr>
      </w:pPr>
    </w:p>
    <w:p w14:paraId="3A8893B0" w14:textId="77777777" w:rsidR="002E4D51" w:rsidRDefault="002E4D51" w:rsidP="006248D5">
      <w:pPr>
        <w:ind w:left="709" w:hanging="425"/>
        <w:rPr>
          <w:rFonts w:ascii="Arial Narrow" w:hAnsi="Arial Narrow" w:cs="Arial"/>
          <w:sz w:val="24"/>
          <w:szCs w:val="24"/>
          <w:lang w:val="es-ES"/>
        </w:rPr>
      </w:pPr>
    </w:p>
    <w:p w14:paraId="24969ED5" w14:textId="77777777" w:rsidR="00D676D4" w:rsidRDefault="00D676D4" w:rsidP="006248D5">
      <w:pPr>
        <w:ind w:left="709" w:hanging="425"/>
        <w:rPr>
          <w:rFonts w:ascii="Arial Narrow" w:hAnsi="Arial Narrow" w:cs="Arial"/>
          <w:sz w:val="24"/>
          <w:szCs w:val="24"/>
          <w:lang w:val="es-ES"/>
        </w:rPr>
      </w:pPr>
    </w:p>
    <w:p w14:paraId="41580754" w14:textId="77777777" w:rsidR="00D676D4" w:rsidRDefault="00D676D4" w:rsidP="006248D5">
      <w:pPr>
        <w:ind w:left="709" w:hanging="425"/>
        <w:rPr>
          <w:rFonts w:ascii="Arial Narrow" w:hAnsi="Arial Narrow" w:cs="Arial"/>
          <w:sz w:val="24"/>
          <w:szCs w:val="24"/>
          <w:lang w:val="es-ES"/>
        </w:rPr>
      </w:pPr>
    </w:p>
    <w:p w14:paraId="691DF2F6" w14:textId="77777777" w:rsidR="002E4D51" w:rsidRPr="00FC01E7" w:rsidRDefault="002E4D51" w:rsidP="006248D5">
      <w:pPr>
        <w:ind w:left="709" w:hanging="425"/>
        <w:rPr>
          <w:rFonts w:ascii="Arial Narrow" w:hAnsi="Arial Narrow" w:cs="Arial"/>
          <w:sz w:val="24"/>
          <w:szCs w:val="24"/>
          <w:lang w:val="es-ES"/>
        </w:rPr>
      </w:pPr>
    </w:p>
    <w:p w14:paraId="3CFEB237"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II</w:t>
      </w:r>
    </w:p>
    <w:p w14:paraId="1207C292" w14:textId="77777777" w:rsidR="006248D5" w:rsidRPr="00FC01E7" w:rsidRDefault="006248D5" w:rsidP="006248D5">
      <w:pPr>
        <w:jc w:val="center"/>
        <w:rPr>
          <w:rFonts w:ascii="Arial Narrow" w:hAnsi="Arial Narrow" w:cs="Arial"/>
          <w:b/>
          <w:sz w:val="24"/>
          <w:szCs w:val="24"/>
          <w:lang w:val="es-ES"/>
        </w:rPr>
      </w:pPr>
    </w:p>
    <w:p w14:paraId="4EC025AB"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DE LA COMPETENCIA DEL TRIBUNAL Y </w:t>
      </w:r>
    </w:p>
    <w:p w14:paraId="3C71E7AA"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LOS IMPEDIMENTOS DE LOS MAGISTRADOS </w:t>
      </w:r>
    </w:p>
    <w:p w14:paraId="78D136BA" w14:textId="77777777" w:rsidR="006248D5" w:rsidRPr="00FC01E7" w:rsidRDefault="006248D5" w:rsidP="006248D5">
      <w:pPr>
        <w:jc w:val="center"/>
        <w:rPr>
          <w:rFonts w:ascii="Arial Narrow" w:hAnsi="Arial Narrow" w:cs="Arial"/>
          <w:b/>
          <w:sz w:val="24"/>
          <w:szCs w:val="24"/>
          <w:lang w:val="es-ES"/>
        </w:rPr>
      </w:pPr>
    </w:p>
    <w:p w14:paraId="0D2D72D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 </w:t>
      </w:r>
      <w:r w:rsidRPr="00FC01E7">
        <w:rPr>
          <w:rFonts w:ascii="Arial Narrow" w:hAnsi="Arial Narrow" w:cs="Arial"/>
          <w:sz w:val="24"/>
          <w:szCs w:val="24"/>
          <w:lang w:val="es-ES"/>
        </w:rPr>
        <w:t>El Tribunal conocerá de los juicios o recursos que se promuevan contra las resoluciones definitivas, actos administrativos y procedimientos que se indican a continuación:</w:t>
      </w:r>
    </w:p>
    <w:p w14:paraId="239B398F" w14:textId="77777777" w:rsidR="006248D5" w:rsidRPr="00FC01E7" w:rsidRDefault="006248D5" w:rsidP="006248D5">
      <w:pPr>
        <w:ind w:left="851" w:hanging="567"/>
        <w:rPr>
          <w:rFonts w:ascii="Arial Narrow" w:hAnsi="Arial Narrow" w:cs="Arial"/>
          <w:sz w:val="24"/>
          <w:szCs w:val="24"/>
          <w:lang w:val="es-ES"/>
        </w:rPr>
      </w:pPr>
    </w:p>
    <w:p w14:paraId="14FBF72C"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Los decretos y acuerdos de carácter general diversos a los reglamentos, cuando sean autoaplicativos o cuando el interesado los controvierta con motivo de su primer acto de aplicación;</w:t>
      </w:r>
    </w:p>
    <w:p w14:paraId="21460CC2" w14:textId="77777777" w:rsidR="006248D5" w:rsidRPr="00FC01E7" w:rsidRDefault="006248D5" w:rsidP="006248D5">
      <w:pPr>
        <w:ind w:left="851" w:hanging="425"/>
        <w:rPr>
          <w:rFonts w:ascii="Arial Narrow" w:hAnsi="Arial Narrow" w:cs="Arial"/>
          <w:sz w:val="24"/>
          <w:szCs w:val="24"/>
          <w:lang w:val="es-ES"/>
        </w:rPr>
      </w:pPr>
    </w:p>
    <w:p w14:paraId="176423AE"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Las dictadas por autoridades fiscales estatales y organismos fiscales autónomos </w:t>
      </w:r>
      <w:r w:rsidRPr="00FC01E7">
        <w:rPr>
          <w:rFonts w:ascii="Arial Narrow" w:hAnsi="Arial Narrow" w:cs="Arial"/>
          <w:sz w:val="24"/>
          <w:szCs w:val="24"/>
        </w:rPr>
        <w:t xml:space="preserve">estatales </w:t>
      </w:r>
      <w:r w:rsidRPr="00FC01E7">
        <w:rPr>
          <w:rFonts w:ascii="Arial Narrow" w:hAnsi="Arial Narrow" w:cs="Arial"/>
          <w:sz w:val="24"/>
          <w:szCs w:val="24"/>
          <w:lang w:val="es-ES"/>
        </w:rPr>
        <w:t>y municipales en que se determine la existencia de una obligación fiscal, se fije en cantidad líquida o se den las bases para su liquidación;</w:t>
      </w:r>
    </w:p>
    <w:p w14:paraId="77B97C56" w14:textId="77777777" w:rsidR="006248D5" w:rsidRPr="00FC01E7" w:rsidRDefault="006248D5" w:rsidP="006248D5">
      <w:pPr>
        <w:ind w:left="851" w:hanging="425"/>
        <w:rPr>
          <w:rFonts w:ascii="Arial Narrow" w:hAnsi="Arial Narrow" w:cs="Arial"/>
          <w:sz w:val="24"/>
          <w:szCs w:val="24"/>
          <w:lang w:val="es-ES"/>
        </w:rPr>
      </w:pPr>
    </w:p>
    <w:p w14:paraId="21E3DCF0"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nieguen la devolución de un ingreso de los regulados por el Código Fiscal para el Estado de Coahuila de Zaragoza, indebidamente percibido por el Estado o cuya devolución proceda de conformidad con las leyes fiscales;</w:t>
      </w:r>
    </w:p>
    <w:p w14:paraId="3D9FBA08" w14:textId="77777777" w:rsidR="006248D5" w:rsidRPr="00FC01E7" w:rsidRDefault="006248D5" w:rsidP="006248D5">
      <w:pPr>
        <w:ind w:left="851" w:hanging="425"/>
        <w:rPr>
          <w:rFonts w:ascii="Arial Narrow" w:hAnsi="Arial Narrow" w:cs="Arial"/>
          <w:sz w:val="24"/>
          <w:szCs w:val="24"/>
          <w:lang w:val="es-ES"/>
        </w:rPr>
      </w:pPr>
    </w:p>
    <w:p w14:paraId="33B08C64"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impongan multas por infracción a las normas administrativas estatales y municipales;</w:t>
      </w:r>
    </w:p>
    <w:p w14:paraId="170696BF" w14:textId="77777777" w:rsidR="006248D5" w:rsidRPr="00FC01E7" w:rsidRDefault="006248D5" w:rsidP="006248D5">
      <w:pPr>
        <w:ind w:left="851" w:hanging="425"/>
        <w:rPr>
          <w:rFonts w:ascii="Arial Narrow" w:hAnsi="Arial Narrow" w:cs="Arial"/>
          <w:sz w:val="24"/>
          <w:szCs w:val="24"/>
          <w:lang w:val="es-ES"/>
        </w:rPr>
      </w:pPr>
    </w:p>
    <w:p w14:paraId="72D1DCA0"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causen un agravio en materia fiscal distinto al que se refieren las fracciones anteriores;</w:t>
      </w:r>
    </w:p>
    <w:p w14:paraId="7809CBA6" w14:textId="77777777" w:rsidR="006248D5" w:rsidRPr="00FC01E7" w:rsidRDefault="006248D5" w:rsidP="006248D5">
      <w:pPr>
        <w:ind w:left="851" w:hanging="425"/>
        <w:rPr>
          <w:rFonts w:ascii="Arial Narrow" w:hAnsi="Arial Narrow" w:cs="Arial"/>
          <w:sz w:val="24"/>
          <w:szCs w:val="24"/>
          <w:lang w:val="es-ES"/>
        </w:rPr>
      </w:pPr>
    </w:p>
    <w:p w14:paraId="2AD6A44E"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se dicten en materia de pensiones, sea con cargo al erario estatal o al Instituto de Pensiones para los Trabajadores al Servicio del Estado de Coahuila de Zaragoza, la Dirección de Pensiones para los Trabajadores de la Educación o los organismos públicos descentralizados para la administración de las pensiones de los servidores públicos municipales o a la Dirección de Pensiones para los Trabajadores de la Educación;</w:t>
      </w:r>
    </w:p>
    <w:p w14:paraId="076A07B3" w14:textId="77777777" w:rsidR="006248D5" w:rsidRPr="00FC01E7" w:rsidRDefault="006248D5" w:rsidP="006248D5">
      <w:pPr>
        <w:ind w:left="851" w:hanging="425"/>
        <w:rPr>
          <w:rFonts w:ascii="Arial Narrow" w:hAnsi="Arial Narrow" w:cs="Arial"/>
          <w:sz w:val="24"/>
          <w:szCs w:val="24"/>
          <w:lang w:val="es-ES"/>
        </w:rPr>
      </w:pPr>
    </w:p>
    <w:p w14:paraId="09B61CD2"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se originen por fallos en licitaciones públicas y la interpretación y cumplimiento de contratos públicos, de obra pública, de adquisiciones, de arrendamientos y de servicios celebrados por las dependencias y entidades de la administración pública estatal o municipal, ya sea centralizada, paraestatal y paramunicipal, así como las que estén bajo responsabilidad de los entes públicos estatales y municipales;</w:t>
      </w:r>
    </w:p>
    <w:p w14:paraId="2A7C6002" w14:textId="77777777" w:rsidR="006248D5" w:rsidRPr="00FC01E7" w:rsidRDefault="006248D5" w:rsidP="006248D5">
      <w:pPr>
        <w:ind w:left="851" w:hanging="425"/>
        <w:contextualSpacing/>
        <w:rPr>
          <w:rFonts w:ascii="Arial Narrow" w:hAnsi="Arial Narrow" w:cs="Arial"/>
          <w:sz w:val="24"/>
          <w:szCs w:val="24"/>
        </w:rPr>
      </w:pPr>
    </w:p>
    <w:p w14:paraId="007BFDA7"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nieguen la indemnización por responsabilidad patrimonial del Estado, declaren improcedente su reclamación o cuando habiéndola otorgado no satisfaga al reclamante. También, las que por repetición, impongan la obligación a los servidores públicos de resarcir al Estado el pago correspondiente a la indemnización, en los términos de la ley de la materia;</w:t>
      </w:r>
    </w:p>
    <w:p w14:paraId="2FBEA9BD" w14:textId="77777777" w:rsidR="006248D5" w:rsidRPr="00FC01E7" w:rsidRDefault="006248D5" w:rsidP="006248D5">
      <w:pPr>
        <w:ind w:left="851" w:hanging="425"/>
        <w:rPr>
          <w:rFonts w:ascii="Arial Narrow" w:hAnsi="Arial Narrow" w:cs="Arial"/>
          <w:sz w:val="24"/>
          <w:szCs w:val="24"/>
          <w:lang w:val="es-ES"/>
        </w:rPr>
      </w:pPr>
    </w:p>
    <w:p w14:paraId="408288BC"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requieran el pago de garantías a favor del Estado o de sus municipios, así como de sus entidades paraestatales o paramunicipales;</w:t>
      </w:r>
    </w:p>
    <w:p w14:paraId="6AC467CD" w14:textId="77777777" w:rsidR="006248D5" w:rsidRPr="00FC01E7" w:rsidRDefault="006248D5" w:rsidP="006248D5">
      <w:pPr>
        <w:ind w:left="851" w:hanging="425"/>
        <w:rPr>
          <w:rFonts w:ascii="Arial Narrow" w:hAnsi="Arial Narrow" w:cs="Arial"/>
          <w:sz w:val="24"/>
          <w:szCs w:val="24"/>
          <w:lang w:val="es-ES"/>
        </w:rPr>
      </w:pPr>
    </w:p>
    <w:p w14:paraId="0BCF215B"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Las dictadas por las autoridades administrativas que pongan fin a un procedimiento administrativo, a una instancia o resuelvan un expediente, en los términos de las leyes aplicables; </w:t>
      </w:r>
    </w:p>
    <w:p w14:paraId="243F5988" w14:textId="77777777" w:rsidR="006248D5" w:rsidRPr="00FC01E7" w:rsidRDefault="006248D5" w:rsidP="006248D5">
      <w:pPr>
        <w:ind w:left="851" w:hanging="425"/>
        <w:rPr>
          <w:rFonts w:ascii="Arial Narrow" w:hAnsi="Arial Narrow" w:cs="Arial"/>
          <w:sz w:val="24"/>
          <w:szCs w:val="24"/>
          <w:lang w:val="es-ES"/>
        </w:rPr>
      </w:pPr>
    </w:p>
    <w:p w14:paraId="2D5A7619"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resuelvan los recursos administrativos en contra de las resoluciones que se indican en las demás fracciones de este artículo;</w:t>
      </w:r>
    </w:p>
    <w:p w14:paraId="02715FB3" w14:textId="77777777" w:rsidR="006248D5" w:rsidRPr="00FC01E7" w:rsidRDefault="006248D5" w:rsidP="006248D5">
      <w:pPr>
        <w:ind w:left="851" w:hanging="425"/>
        <w:contextualSpacing/>
        <w:rPr>
          <w:rFonts w:ascii="Arial Narrow" w:hAnsi="Arial Narrow" w:cs="Arial"/>
          <w:sz w:val="24"/>
          <w:szCs w:val="24"/>
        </w:rPr>
      </w:pPr>
    </w:p>
    <w:p w14:paraId="5270F57F"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que se configuren por negativa ficta en las materias señaladas en este artículo, por el transcurso del plazo que señalen el Código Fiscal para el Estado de Coahuila de Zaragoza,</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la Ley de Procedimiento Administrativo del Estado de Coahuila de Zaragoza,</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y demás disposiciones aplicables, así como las que nieguen la expedición de la constancia de haberse configurado la resolución positiva ficta, cuando ésta se encuentre prevista por la ley que rija a dichas materias.</w:t>
      </w:r>
    </w:p>
    <w:p w14:paraId="5286EE11" w14:textId="77777777" w:rsidR="006248D5" w:rsidRPr="00FC01E7" w:rsidRDefault="006248D5" w:rsidP="006248D5">
      <w:pPr>
        <w:ind w:left="851" w:hanging="425"/>
        <w:contextualSpacing/>
        <w:rPr>
          <w:rFonts w:ascii="Arial Narrow" w:hAnsi="Arial Narrow" w:cs="Arial"/>
          <w:sz w:val="24"/>
          <w:szCs w:val="24"/>
        </w:rPr>
      </w:pPr>
    </w:p>
    <w:p w14:paraId="1D67E65B" w14:textId="77777777" w:rsidR="006248D5" w:rsidRPr="00FC01E7" w:rsidRDefault="006248D5" w:rsidP="006248D5">
      <w:pPr>
        <w:ind w:left="851"/>
        <w:rPr>
          <w:rFonts w:ascii="Arial Narrow" w:hAnsi="Arial Narrow" w:cs="Arial"/>
          <w:sz w:val="24"/>
          <w:szCs w:val="24"/>
          <w:lang w:val="es-ES"/>
        </w:rPr>
      </w:pPr>
      <w:r w:rsidRPr="00FC01E7">
        <w:rPr>
          <w:rFonts w:ascii="Arial Narrow" w:hAnsi="Arial Narrow" w:cs="Arial"/>
          <w:sz w:val="24"/>
          <w:szCs w:val="24"/>
          <w:lang w:val="es-ES"/>
        </w:rPr>
        <w:t>No será aplicable lo dispuesto en el párrafo anterior en todos aquellos casos en los que se pudiere afectar el derecho de un tercero, reconocido en un registro o anotación ante autoridad administrativa;</w:t>
      </w:r>
    </w:p>
    <w:p w14:paraId="35FD0547" w14:textId="77777777" w:rsidR="006248D5" w:rsidRPr="00FC01E7" w:rsidRDefault="006248D5" w:rsidP="006248D5">
      <w:pPr>
        <w:ind w:left="851" w:hanging="425"/>
        <w:contextualSpacing/>
        <w:rPr>
          <w:rFonts w:ascii="Arial Narrow" w:hAnsi="Arial Narrow" w:cs="Arial"/>
          <w:sz w:val="24"/>
          <w:szCs w:val="24"/>
        </w:rPr>
      </w:pPr>
    </w:p>
    <w:p w14:paraId="46C054ED"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Las resoluciones definitivas por las que se impongan sanciones administrativas a los servidores públicos estatales, municipales y de los organismos públicos autónomos, en términos de la legislación aplicable, así como contra las que decidan los recursos administrativos previstos en dichos ordenamientos; </w:t>
      </w:r>
    </w:p>
    <w:p w14:paraId="5B86E3A9" w14:textId="77777777" w:rsidR="006248D5" w:rsidRPr="00FC01E7" w:rsidRDefault="006248D5" w:rsidP="006248D5">
      <w:pPr>
        <w:ind w:left="851" w:hanging="425"/>
        <w:contextualSpacing/>
        <w:rPr>
          <w:rFonts w:ascii="Arial Narrow" w:hAnsi="Arial Narrow" w:cs="Arial"/>
          <w:b/>
          <w:sz w:val="24"/>
          <w:szCs w:val="24"/>
        </w:rPr>
      </w:pPr>
    </w:p>
    <w:p w14:paraId="60D8A2E2"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resoluciones de la Contraloría Interna del Instituto Electoral de Coahuila que impongan sanciones por faltas administrativas no graves, en términos de las disposiciones aplicables;</w:t>
      </w:r>
    </w:p>
    <w:p w14:paraId="71EDA5CB" w14:textId="77777777" w:rsidR="006248D5" w:rsidRPr="00FC01E7" w:rsidRDefault="006248D5" w:rsidP="006248D5">
      <w:pPr>
        <w:ind w:left="851" w:hanging="425"/>
        <w:contextualSpacing/>
        <w:rPr>
          <w:rFonts w:ascii="Arial Narrow" w:hAnsi="Arial Narrow" w:cs="Arial"/>
          <w:sz w:val="24"/>
          <w:szCs w:val="24"/>
        </w:rPr>
      </w:pPr>
    </w:p>
    <w:p w14:paraId="44FE59F4" w14:textId="77777777" w:rsidR="006248D5" w:rsidRPr="00FC01E7" w:rsidRDefault="006248D5" w:rsidP="006248D5">
      <w:pPr>
        <w:numPr>
          <w:ilvl w:val="0"/>
          <w:numId w:val="16"/>
        </w:numPr>
        <w:ind w:left="851" w:hanging="425"/>
        <w:rPr>
          <w:rFonts w:ascii="Arial Narrow" w:hAnsi="Arial Narrow" w:cs="Arial"/>
          <w:sz w:val="24"/>
          <w:szCs w:val="24"/>
          <w:lang w:val="es-ES"/>
        </w:rPr>
      </w:pPr>
      <w:r w:rsidRPr="00FC01E7">
        <w:rPr>
          <w:rFonts w:ascii="Arial Narrow" w:hAnsi="Arial Narrow" w:cs="Arial"/>
          <w:sz w:val="24"/>
          <w:szCs w:val="24"/>
          <w:lang w:val="es-ES"/>
        </w:rPr>
        <w:t>Las sanciones y demás resoluciones emitidas por la Auditoría Superior del Estado, en términos de la Ley General de Responsabilidades Administrativas y la Ley de Rendición de Cuentas y Fiscalización Superior del Estado de Coahuila de Zaragoza;</w:t>
      </w:r>
    </w:p>
    <w:p w14:paraId="6CCDAD32" w14:textId="77777777" w:rsidR="006248D5" w:rsidRPr="00FC01E7" w:rsidRDefault="006248D5" w:rsidP="006248D5">
      <w:pPr>
        <w:ind w:left="851" w:hanging="425"/>
        <w:contextualSpacing/>
        <w:rPr>
          <w:rFonts w:ascii="Arial Narrow" w:hAnsi="Arial Narrow" w:cs="Arial"/>
          <w:sz w:val="24"/>
          <w:szCs w:val="24"/>
        </w:rPr>
      </w:pPr>
    </w:p>
    <w:p w14:paraId="297A42EA" w14:textId="77777777" w:rsidR="006248D5" w:rsidRPr="00FC01E7" w:rsidRDefault="006248D5" w:rsidP="006248D5">
      <w:pPr>
        <w:numPr>
          <w:ilvl w:val="0"/>
          <w:numId w:val="16"/>
        </w:numPr>
        <w:tabs>
          <w:tab w:val="left" w:pos="851"/>
        </w:tabs>
        <w:ind w:left="851" w:hanging="425"/>
        <w:rPr>
          <w:rFonts w:ascii="Arial Narrow" w:hAnsi="Arial Narrow" w:cs="Arial"/>
          <w:sz w:val="24"/>
          <w:szCs w:val="24"/>
          <w:lang w:val="es-ES"/>
        </w:rPr>
      </w:pPr>
      <w:r w:rsidRPr="00FC01E7">
        <w:rPr>
          <w:rFonts w:ascii="Arial Narrow" w:hAnsi="Arial Narrow" w:cs="Arial"/>
          <w:sz w:val="24"/>
          <w:szCs w:val="24"/>
          <w:lang w:val="es-ES"/>
        </w:rPr>
        <w:t>Las señaladas en esta y otras leyes como competencia del Tribunal.</w:t>
      </w:r>
    </w:p>
    <w:p w14:paraId="5265C646" w14:textId="77777777" w:rsidR="006248D5" w:rsidRPr="00FC01E7" w:rsidRDefault="006248D5" w:rsidP="006248D5">
      <w:pPr>
        <w:ind w:left="709" w:hanging="425"/>
        <w:rPr>
          <w:rFonts w:ascii="Arial Narrow" w:hAnsi="Arial Narrow" w:cs="Arial"/>
          <w:sz w:val="24"/>
          <w:szCs w:val="24"/>
          <w:lang w:val="es-ES"/>
        </w:rPr>
      </w:pPr>
    </w:p>
    <w:p w14:paraId="25745F4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Para los efectos del primer párrafo de este artículo, las resoluciones se considerarán definitivas cuando no admitan recurso administrativo o cuando la interposición de éste sea optativa.</w:t>
      </w:r>
    </w:p>
    <w:p w14:paraId="7C77ACDC" w14:textId="77777777" w:rsidR="006248D5" w:rsidRPr="00FC01E7" w:rsidRDefault="006248D5" w:rsidP="006248D5">
      <w:pPr>
        <w:rPr>
          <w:rFonts w:ascii="Arial Narrow" w:hAnsi="Arial Narrow" w:cs="Arial"/>
          <w:sz w:val="24"/>
          <w:szCs w:val="24"/>
          <w:lang w:val="es-ES"/>
        </w:rPr>
      </w:pPr>
    </w:p>
    <w:p w14:paraId="162F691D"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Tribunal conocerá también de los juicios que promuevan las autoridades para que sean anuladas las resoluciones administrativas favorables a un particular, cuando se consideren contrarias a la ley.</w:t>
      </w:r>
    </w:p>
    <w:p w14:paraId="33E0344F" w14:textId="77777777" w:rsidR="006248D5" w:rsidRPr="00FC01E7" w:rsidRDefault="006248D5" w:rsidP="006248D5">
      <w:pPr>
        <w:rPr>
          <w:rFonts w:ascii="Arial Narrow" w:hAnsi="Arial Narrow" w:cs="Arial"/>
          <w:sz w:val="24"/>
          <w:szCs w:val="24"/>
          <w:lang w:val="es-ES"/>
        </w:rPr>
      </w:pPr>
    </w:p>
    <w:p w14:paraId="3B438C12"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4. </w:t>
      </w:r>
      <w:r w:rsidRPr="00FC01E7">
        <w:rPr>
          <w:rFonts w:ascii="Arial Narrow" w:hAnsi="Arial Narrow" w:cs="Arial"/>
          <w:sz w:val="24"/>
          <w:szCs w:val="24"/>
          <w:lang w:val="es-ES"/>
        </w:rPr>
        <w:t xml:space="preserve">El Tribunal conocerá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w:t>
      </w:r>
      <w:r w:rsidRPr="00FC01E7">
        <w:rPr>
          <w:rFonts w:ascii="Arial Narrow" w:hAnsi="Arial Narrow" w:cs="Arial"/>
          <w:sz w:val="24"/>
          <w:szCs w:val="24"/>
        </w:rPr>
        <w:t>Ley General de Responsabilidades Administrativas</w:t>
      </w:r>
      <w:r w:rsidRPr="00FC01E7">
        <w:rPr>
          <w:rFonts w:ascii="Arial Narrow" w:hAnsi="Arial Narrow" w:cs="Arial"/>
          <w:sz w:val="24"/>
          <w:szCs w:val="24"/>
          <w:lang w:val="es-ES"/>
        </w:rPr>
        <w:t>. Asimismo, será 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p>
    <w:p w14:paraId="2961726C" w14:textId="77777777" w:rsidR="006248D5" w:rsidRPr="00FC01E7" w:rsidRDefault="006248D5" w:rsidP="006248D5">
      <w:pPr>
        <w:rPr>
          <w:rFonts w:ascii="Arial Narrow" w:hAnsi="Arial Narrow" w:cs="Arial"/>
          <w:sz w:val="24"/>
          <w:szCs w:val="24"/>
          <w:lang w:val="es-ES"/>
        </w:rPr>
      </w:pPr>
    </w:p>
    <w:p w14:paraId="1A6F519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Bajo ninguna circunstancia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3B998B62" w14:textId="77777777" w:rsidR="006248D5" w:rsidRPr="00FC01E7" w:rsidRDefault="006248D5" w:rsidP="006248D5">
      <w:pPr>
        <w:rPr>
          <w:rFonts w:ascii="Arial Narrow" w:hAnsi="Arial Narrow" w:cs="Arial"/>
          <w:b/>
          <w:sz w:val="24"/>
          <w:szCs w:val="24"/>
          <w:lang w:val="es-ES"/>
        </w:rPr>
      </w:pPr>
    </w:p>
    <w:p w14:paraId="0C8508AB"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5. </w:t>
      </w:r>
      <w:r w:rsidRPr="00FC01E7">
        <w:rPr>
          <w:rFonts w:ascii="Arial Narrow" w:hAnsi="Arial Narrow" w:cs="Arial"/>
          <w:sz w:val="24"/>
          <w:szCs w:val="24"/>
          <w:lang w:val="es-ES"/>
        </w:rPr>
        <w:t>Los magistrados que integran el Tribunal, están impedidos para conocer de los asuntos por alguna de las siguientes causas:</w:t>
      </w:r>
    </w:p>
    <w:p w14:paraId="66AA4855" w14:textId="77777777" w:rsidR="006248D5" w:rsidRPr="00FC01E7" w:rsidRDefault="006248D5" w:rsidP="006248D5">
      <w:pPr>
        <w:ind w:left="851" w:hanging="567"/>
        <w:rPr>
          <w:rFonts w:ascii="Arial Narrow" w:hAnsi="Arial Narrow" w:cs="Arial"/>
          <w:sz w:val="24"/>
          <w:szCs w:val="24"/>
          <w:lang w:val="es-ES"/>
        </w:rPr>
      </w:pPr>
    </w:p>
    <w:p w14:paraId="2DA5D845"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Ser cónyuge, concubina o concubino, o tener parentesco en línea recta sin limitación de grado, en la colateral por consanguinidad hasta el cuarto grado y en la colateral por afinidad hasta el segundo grado, con alguno de los interesados, sus representantes, patronos o defensores;</w:t>
      </w:r>
    </w:p>
    <w:p w14:paraId="4E669E6A" w14:textId="77777777" w:rsidR="006248D5" w:rsidRPr="00FC01E7" w:rsidRDefault="006248D5" w:rsidP="006248D5">
      <w:pPr>
        <w:ind w:left="851" w:hanging="425"/>
        <w:rPr>
          <w:rFonts w:ascii="Arial Narrow" w:hAnsi="Arial Narrow" w:cs="Arial"/>
          <w:sz w:val="24"/>
          <w:szCs w:val="24"/>
          <w:lang w:val="es-ES"/>
        </w:rPr>
      </w:pPr>
    </w:p>
    <w:p w14:paraId="51D8300F"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Tener amistad íntima o enemistad manifiesta con alguna de las personas a que se refiere la fracción anterior;</w:t>
      </w:r>
    </w:p>
    <w:p w14:paraId="6DB88A56" w14:textId="77777777" w:rsidR="006248D5" w:rsidRPr="00FC01E7" w:rsidRDefault="006248D5" w:rsidP="006248D5">
      <w:pPr>
        <w:ind w:left="851" w:hanging="425"/>
        <w:rPr>
          <w:rFonts w:ascii="Arial Narrow" w:hAnsi="Arial Narrow" w:cs="Arial"/>
          <w:sz w:val="24"/>
          <w:szCs w:val="24"/>
          <w:lang w:val="es-ES"/>
        </w:rPr>
      </w:pPr>
    </w:p>
    <w:p w14:paraId="5B9FEBBE"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Tener interés personal en el asunto, o tenerlo su cónyuge, concubina o concubino, o sus parientes, en los grados que expresa la fracción I de este artículo;</w:t>
      </w:r>
    </w:p>
    <w:p w14:paraId="2123C472" w14:textId="77777777" w:rsidR="006248D5" w:rsidRPr="00FC01E7" w:rsidRDefault="006248D5" w:rsidP="006248D5">
      <w:pPr>
        <w:ind w:left="851" w:hanging="425"/>
        <w:rPr>
          <w:rFonts w:ascii="Arial Narrow" w:hAnsi="Arial Narrow" w:cs="Arial"/>
          <w:sz w:val="24"/>
          <w:szCs w:val="24"/>
          <w:lang w:val="es-ES"/>
        </w:rPr>
      </w:pPr>
    </w:p>
    <w:p w14:paraId="74341CE2" w14:textId="77777777" w:rsidR="006248D5"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Haber presentado denuncia el magistrado, su cónyuge o sus parientes, en los grados que expresa la fracción I de este artículo, en contra de alguno de los interesados;</w:t>
      </w:r>
    </w:p>
    <w:p w14:paraId="0E44F148" w14:textId="77777777" w:rsidR="002E4D51" w:rsidRPr="00FC01E7" w:rsidRDefault="002E4D51" w:rsidP="002E4D51">
      <w:pPr>
        <w:rPr>
          <w:rFonts w:ascii="Arial Narrow" w:hAnsi="Arial Narrow" w:cs="Arial"/>
          <w:sz w:val="24"/>
          <w:szCs w:val="24"/>
          <w:lang w:val="es-ES"/>
        </w:rPr>
      </w:pPr>
    </w:p>
    <w:p w14:paraId="05E90F48"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Tener pendiente el magistrado, su cónyuge o sus parientes, en los grados que expresa la fracción I de este artículo, un juicio contra alguno de los interesados o no haber transcurrido más de un año desde la fecha de la terminación del que hayan seguido hasta la fecha en que tome conocimiento del asunto;</w:t>
      </w:r>
    </w:p>
    <w:p w14:paraId="58FBF281" w14:textId="77777777" w:rsidR="006248D5" w:rsidRPr="00FC01E7" w:rsidRDefault="006248D5" w:rsidP="006248D5">
      <w:pPr>
        <w:ind w:left="851" w:hanging="425"/>
        <w:rPr>
          <w:rFonts w:ascii="Arial Narrow" w:hAnsi="Arial Narrow" w:cs="Arial"/>
          <w:sz w:val="24"/>
          <w:szCs w:val="24"/>
          <w:lang w:val="es-ES"/>
        </w:rPr>
      </w:pPr>
    </w:p>
    <w:p w14:paraId="5493254A"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Haber sido procesado el magistrado, su cónyuge, concubina o concubino o parientes, en los grados que expresa la fracción I de este artículo, en virtud de querella o denuncia presentada ante las autoridades, por alguno de los interesados, sus representantes, patronos o defensores;</w:t>
      </w:r>
    </w:p>
    <w:p w14:paraId="2C0A6D56" w14:textId="77777777" w:rsidR="006248D5" w:rsidRPr="00FC01E7" w:rsidRDefault="006248D5" w:rsidP="006248D5">
      <w:pPr>
        <w:ind w:left="851" w:hanging="425"/>
        <w:rPr>
          <w:rFonts w:ascii="Arial Narrow" w:hAnsi="Arial Narrow" w:cs="Arial"/>
          <w:sz w:val="24"/>
          <w:szCs w:val="24"/>
          <w:lang w:val="es-ES"/>
        </w:rPr>
      </w:pPr>
    </w:p>
    <w:p w14:paraId="271153D6"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Estar pendiente de resolución un asunto que hubiese promovido el magistrado de que se trate, con carácter de particular, o tener interés personal en el asunto donde alguno de los interesados sea parte;</w:t>
      </w:r>
    </w:p>
    <w:p w14:paraId="5EC9F92E" w14:textId="77777777" w:rsidR="006248D5" w:rsidRPr="00FC01E7" w:rsidRDefault="006248D5" w:rsidP="006248D5">
      <w:pPr>
        <w:ind w:left="851" w:hanging="425"/>
        <w:rPr>
          <w:rFonts w:ascii="Arial Narrow" w:hAnsi="Arial Narrow" w:cs="Arial"/>
          <w:sz w:val="24"/>
          <w:szCs w:val="24"/>
          <w:lang w:val="es-ES"/>
        </w:rPr>
      </w:pPr>
    </w:p>
    <w:p w14:paraId="05693BA5"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Haber solicitado, aceptado o recibido, por sí o por interpósita persona, dinero, bienes muebles o inmuebles, mediante enajenación en precio notoriamente inferior al que tenga en el mercado ordinario o cualquier tipo de dádivas, sobornos, presentes o servicios de alguno de los interesados;</w:t>
      </w:r>
    </w:p>
    <w:p w14:paraId="3121EBEE" w14:textId="77777777" w:rsidR="006248D5" w:rsidRPr="00FC01E7" w:rsidRDefault="006248D5" w:rsidP="006248D5">
      <w:pPr>
        <w:ind w:left="851" w:hanging="425"/>
        <w:rPr>
          <w:rFonts w:ascii="Arial Narrow" w:hAnsi="Arial Narrow" w:cs="Arial"/>
          <w:sz w:val="24"/>
          <w:szCs w:val="24"/>
          <w:lang w:val="es-ES"/>
        </w:rPr>
      </w:pPr>
    </w:p>
    <w:p w14:paraId="7D64CBC5"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Hacer promesas que impliquen parcialidad a favor o en contra de alguno de los interesados, sus representantes, patronos o defensores, o amenazar de cualquier modo a alguno de ellos;</w:t>
      </w:r>
    </w:p>
    <w:p w14:paraId="1EEA3B41" w14:textId="77777777" w:rsidR="006248D5" w:rsidRPr="00FC01E7" w:rsidRDefault="006248D5" w:rsidP="006248D5">
      <w:pPr>
        <w:ind w:left="851" w:hanging="425"/>
        <w:rPr>
          <w:rFonts w:ascii="Arial Narrow" w:hAnsi="Arial Narrow" w:cs="Arial"/>
          <w:sz w:val="24"/>
          <w:szCs w:val="24"/>
          <w:lang w:val="es-ES"/>
        </w:rPr>
      </w:pPr>
    </w:p>
    <w:p w14:paraId="1AEFFBAA"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Ser acreedor, deudor, fiador, socio, arrendador o arrendatario, dependiente o principal de alguno de los interesados;</w:t>
      </w:r>
    </w:p>
    <w:p w14:paraId="03967470" w14:textId="77777777" w:rsidR="006248D5" w:rsidRPr="00FC01E7" w:rsidRDefault="006248D5" w:rsidP="006248D5">
      <w:pPr>
        <w:ind w:left="851" w:hanging="425"/>
        <w:rPr>
          <w:rFonts w:ascii="Arial Narrow" w:hAnsi="Arial Narrow" w:cs="Arial"/>
          <w:sz w:val="24"/>
          <w:szCs w:val="24"/>
          <w:lang w:val="es-ES"/>
        </w:rPr>
      </w:pPr>
    </w:p>
    <w:p w14:paraId="3DFDB1B2"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Ser o haber sido tutor o curador de alguno de los interesados o administrador de sus bienes por cualquier título;</w:t>
      </w:r>
    </w:p>
    <w:p w14:paraId="4896DEAB" w14:textId="77777777" w:rsidR="006248D5" w:rsidRPr="00FC01E7" w:rsidRDefault="006248D5" w:rsidP="006248D5">
      <w:pPr>
        <w:ind w:left="851" w:hanging="425"/>
        <w:rPr>
          <w:rFonts w:ascii="Arial Narrow" w:hAnsi="Arial Narrow" w:cs="Arial"/>
          <w:sz w:val="24"/>
          <w:szCs w:val="24"/>
          <w:lang w:val="es-ES"/>
        </w:rPr>
      </w:pPr>
    </w:p>
    <w:p w14:paraId="5EE91A44"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Ser heredero, legatario, donatario o fiador de alguno de los interesados, si el servidor público ha aceptado la herencia o el legado o ha hecho alguna manifestación en este sentido;</w:t>
      </w:r>
    </w:p>
    <w:p w14:paraId="2FA17BDE" w14:textId="77777777" w:rsidR="006248D5" w:rsidRPr="00FC01E7" w:rsidRDefault="006248D5" w:rsidP="006248D5">
      <w:pPr>
        <w:ind w:left="851" w:hanging="425"/>
        <w:rPr>
          <w:rFonts w:ascii="Arial Narrow" w:hAnsi="Arial Narrow" w:cs="Arial"/>
          <w:sz w:val="24"/>
          <w:szCs w:val="24"/>
          <w:lang w:val="es-ES"/>
        </w:rPr>
      </w:pPr>
    </w:p>
    <w:p w14:paraId="6119D355" w14:textId="77777777" w:rsidR="00D676D4" w:rsidRPr="00D676D4" w:rsidRDefault="00D676D4" w:rsidP="00D676D4">
      <w:pPr>
        <w:rPr>
          <w:rFonts w:ascii="Arial Narrow" w:hAnsi="Arial Narrow" w:cs="Arial"/>
          <w:i/>
          <w:sz w:val="14"/>
          <w:szCs w:val="12"/>
        </w:rPr>
      </w:pPr>
      <w:r w:rsidRPr="00D676D4">
        <w:rPr>
          <w:rFonts w:ascii="Arial Narrow" w:hAnsi="Arial Narrow" w:cs="Arial"/>
          <w:i/>
          <w:sz w:val="14"/>
          <w:szCs w:val="12"/>
        </w:rPr>
        <w:t>(REFORMAD</w:t>
      </w:r>
      <w:r>
        <w:rPr>
          <w:rFonts w:ascii="Arial Narrow" w:hAnsi="Arial Narrow" w:cs="Arial"/>
          <w:i/>
          <w:sz w:val="14"/>
          <w:szCs w:val="12"/>
        </w:rPr>
        <w:t>A</w:t>
      </w:r>
      <w:r w:rsidRPr="00D676D4">
        <w:rPr>
          <w:rFonts w:ascii="Arial Narrow" w:hAnsi="Arial Narrow" w:cs="Arial"/>
          <w:i/>
          <w:sz w:val="14"/>
          <w:szCs w:val="12"/>
        </w:rPr>
        <w:t xml:space="preserve">, P.O. </w:t>
      </w:r>
      <w:r>
        <w:rPr>
          <w:rFonts w:ascii="Arial Narrow" w:hAnsi="Arial Narrow" w:cs="Arial"/>
          <w:i/>
          <w:sz w:val="14"/>
          <w:szCs w:val="12"/>
        </w:rPr>
        <w:t>10</w:t>
      </w:r>
      <w:r w:rsidRPr="00D676D4">
        <w:rPr>
          <w:rFonts w:ascii="Arial Narrow" w:hAnsi="Arial Narrow" w:cs="Arial"/>
          <w:i/>
          <w:sz w:val="14"/>
          <w:szCs w:val="12"/>
        </w:rPr>
        <w:t xml:space="preserve"> DE </w:t>
      </w:r>
      <w:r>
        <w:rPr>
          <w:rFonts w:ascii="Arial Narrow" w:hAnsi="Arial Narrow" w:cs="Arial"/>
          <w:i/>
          <w:sz w:val="14"/>
          <w:szCs w:val="12"/>
        </w:rPr>
        <w:t>ENERO</w:t>
      </w:r>
      <w:r w:rsidRPr="00D676D4">
        <w:rPr>
          <w:rFonts w:ascii="Arial Narrow" w:hAnsi="Arial Narrow" w:cs="Arial"/>
          <w:i/>
          <w:sz w:val="14"/>
          <w:szCs w:val="12"/>
        </w:rPr>
        <w:t xml:space="preserve"> DE 20</w:t>
      </w:r>
      <w:r>
        <w:rPr>
          <w:rFonts w:ascii="Arial Narrow" w:hAnsi="Arial Narrow" w:cs="Arial"/>
          <w:i/>
          <w:sz w:val="14"/>
          <w:szCs w:val="12"/>
        </w:rPr>
        <w:t>20</w:t>
      </w:r>
      <w:r w:rsidRPr="00D676D4">
        <w:rPr>
          <w:rFonts w:ascii="Arial Narrow" w:hAnsi="Arial Narrow" w:cs="Arial"/>
          <w:i/>
          <w:sz w:val="14"/>
          <w:szCs w:val="12"/>
        </w:rPr>
        <w:t>)</w:t>
      </w:r>
    </w:p>
    <w:p w14:paraId="36CD3BFF"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Haber sido juez o magistrado en el mismo asunto, en otra instancia</w:t>
      </w:r>
      <w:r w:rsidR="00D676D4">
        <w:rPr>
          <w:rFonts w:ascii="Arial Narrow" w:hAnsi="Arial Narrow" w:cs="Arial"/>
          <w:sz w:val="24"/>
          <w:szCs w:val="24"/>
          <w:lang w:val="es-ES"/>
        </w:rPr>
        <w:t xml:space="preserve"> distinta al Tribunal</w:t>
      </w:r>
      <w:r w:rsidRPr="00FC01E7">
        <w:rPr>
          <w:rFonts w:ascii="Arial Narrow" w:hAnsi="Arial Narrow" w:cs="Arial"/>
          <w:sz w:val="24"/>
          <w:szCs w:val="24"/>
          <w:lang w:val="es-ES"/>
        </w:rPr>
        <w:t>, o</w:t>
      </w:r>
    </w:p>
    <w:p w14:paraId="7A83707D" w14:textId="77777777" w:rsidR="006248D5" w:rsidRPr="00FC01E7" w:rsidRDefault="006248D5" w:rsidP="006248D5">
      <w:pPr>
        <w:ind w:left="851" w:hanging="425"/>
        <w:contextualSpacing/>
        <w:rPr>
          <w:rFonts w:ascii="Arial Narrow" w:hAnsi="Arial Narrow" w:cs="Arial"/>
          <w:sz w:val="24"/>
          <w:szCs w:val="24"/>
        </w:rPr>
      </w:pPr>
    </w:p>
    <w:p w14:paraId="1F7F56DC" w14:textId="77777777" w:rsidR="006248D5" w:rsidRPr="00FC01E7" w:rsidRDefault="006248D5" w:rsidP="006248D5">
      <w:pPr>
        <w:numPr>
          <w:ilvl w:val="0"/>
          <w:numId w:val="5"/>
        </w:numPr>
        <w:ind w:left="851" w:hanging="425"/>
        <w:rPr>
          <w:rFonts w:ascii="Arial Narrow" w:hAnsi="Arial Narrow" w:cs="Arial"/>
          <w:sz w:val="24"/>
          <w:szCs w:val="24"/>
          <w:lang w:val="es-ES"/>
        </w:rPr>
      </w:pPr>
      <w:r w:rsidRPr="00FC01E7">
        <w:rPr>
          <w:rFonts w:ascii="Arial Narrow" w:hAnsi="Arial Narrow" w:cs="Arial"/>
          <w:sz w:val="24"/>
          <w:szCs w:val="24"/>
          <w:lang w:val="es-ES"/>
        </w:rPr>
        <w:t>Haber sido agente del Ministerio Público, jurado, perito, testigo, apoderado, patrono o defensor en el asunto de que se trata, o haber gestionado o recomendado anteriormente el asunto en favor o en contra de alguno de los interesados.</w:t>
      </w:r>
    </w:p>
    <w:p w14:paraId="7333FBAD" w14:textId="77777777" w:rsidR="006248D5" w:rsidRPr="00FC01E7" w:rsidRDefault="006248D5" w:rsidP="006248D5">
      <w:pPr>
        <w:rPr>
          <w:rFonts w:ascii="Arial Narrow" w:hAnsi="Arial Narrow" w:cs="Arial"/>
          <w:sz w:val="24"/>
          <w:szCs w:val="24"/>
          <w:lang w:val="es-ES_tradnl"/>
        </w:rPr>
      </w:pPr>
    </w:p>
    <w:p w14:paraId="2C4B202C" w14:textId="77777777" w:rsidR="006248D5" w:rsidRPr="00FC01E7" w:rsidRDefault="006248D5" w:rsidP="006248D5">
      <w:pPr>
        <w:rPr>
          <w:rFonts w:ascii="Arial Narrow" w:hAnsi="Arial Narrow" w:cs="Arial"/>
          <w:sz w:val="24"/>
          <w:szCs w:val="24"/>
          <w:lang w:val="es-ES_tradnl"/>
        </w:rPr>
      </w:pPr>
    </w:p>
    <w:p w14:paraId="591E096E"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TÍTULO SEGUNDO</w:t>
      </w:r>
    </w:p>
    <w:p w14:paraId="705CABCE"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INTEGRACIÓN Y FUNCIONAMIENTO DEL TRIBUNAL</w:t>
      </w:r>
    </w:p>
    <w:p w14:paraId="2E37FECA" w14:textId="77777777" w:rsidR="006248D5" w:rsidRPr="00FC01E7" w:rsidRDefault="006248D5" w:rsidP="006248D5">
      <w:pPr>
        <w:jc w:val="center"/>
        <w:rPr>
          <w:rFonts w:ascii="Arial Narrow" w:hAnsi="Arial Narrow" w:cs="Arial"/>
          <w:b/>
          <w:sz w:val="24"/>
          <w:szCs w:val="24"/>
          <w:lang w:val="es-ES"/>
        </w:rPr>
      </w:pPr>
    </w:p>
    <w:p w14:paraId="35365616"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w:t>
      </w:r>
    </w:p>
    <w:p w14:paraId="00916782"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INTEGRACIÓN DE LA SALA SUPERIOR DEL TRIBUNAL</w:t>
      </w:r>
    </w:p>
    <w:p w14:paraId="653C8DB6" w14:textId="77777777" w:rsidR="006248D5" w:rsidRPr="00FC01E7" w:rsidRDefault="006248D5" w:rsidP="006248D5">
      <w:pPr>
        <w:jc w:val="center"/>
        <w:rPr>
          <w:rFonts w:ascii="Arial Narrow" w:hAnsi="Arial Narrow" w:cs="Arial"/>
          <w:b/>
          <w:sz w:val="24"/>
          <w:szCs w:val="24"/>
          <w:lang w:val="es-ES"/>
        </w:rPr>
      </w:pPr>
    </w:p>
    <w:p w14:paraId="5F1574C1"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6. </w:t>
      </w:r>
      <w:r w:rsidRPr="00FC01E7">
        <w:rPr>
          <w:rFonts w:ascii="Arial Narrow" w:hAnsi="Arial Narrow" w:cs="Arial"/>
          <w:sz w:val="24"/>
          <w:szCs w:val="24"/>
          <w:lang w:val="es-ES"/>
        </w:rPr>
        <w:t>La Sala Superior se integrará al menos por cinco</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 xml:space="preserve">magistrados, y funcionará en Pleno y en Salas. </w:t>
      </w:r>
    </w:p>
    <w:p w14:paraId="552CFC29" w14:textId="77777777" w:rsidR="006248D5" w:rsidRPr="00FC01E7" w:rsidRDefault="006248D5" w:rsidP="006248D5">
      <w:pPr>
        <w:rPr>
          <w:rFonts w:ascii="Arial Narrow" w:hAnsi="Arial Narrow" w:cs="Arial"/>
          <w:sz w:val="24"/>
          <w:szCs w:val="24"/>
          <w:lang w:val="es-ES"/>
        </w:rPr>
      </w:pPr>
    </w:p>
    <w:p w14:paraId="39D287E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Presidente del Pleno de la Sala Superior será el Presidente del Tribunal de conformidad con las reglas establecidas en la presente ley.</w:t>
      </w:r>
    </w:p>
    <w:p w14:paraId="5CB3E4E2" w14:textId="77777777" w:rsidR="006248D5" w:rsidRPr="00FC01E7" w:rsidRDefault="006248D5" w:rsidP="006248D5">
      <w:pPr>
        <w:rPr>
          <w:rFonts w:ascii="Arial Narrow" w:hAnsi="Arial Narrow" w:cs="Arial"/>
          <w:sz w:val="24"/>
          <w:szCs w:val="24"/>
          <w:lang w:val="es-ES"/>
        </w:rPr>
      </w:pPr>
    </w:p>
    <w:p w14:paraId="7C608EA2"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7. </w:t>
      </w:r>
      <w:r w:rsidRPr="00FC01E7">
        <w:rPr>
          <w:rFonts w:ascii="Arial Narrow" w:hAnsi="Arial Narrow" w:cs="Arial"/>
          <w:sz w:val="24"/>
          <w:szCs w:val="24"/>
          <w:lang w:val="es-ES"/>
        </w:rPr>
        <w:t>La Sala Superior tendrá dos periodos de sesiones cada año; el primero comenzará el primer día hábil del mes de enero y terminará el antepenúltimo día hábil de la primera quincena del mes de julio; el segundo comenzará el primer día hábil del mes de agosto y terminará el antepenúltimo día hábil de la primera quincena del mes de diciembre.</w:t>
      </w:r>
    </w:p>
    <w:p w14:paraId="1F4CE992" w14:textId="77777777" w:rsidR="006248D5" w:rsidRPr="00FC01E7" w:rsidRDefault="006248D5" w:rsidP="006248D5">
      <w:pPr>
        <w:rPr>
          <w:rFonts w:ascii="Arial Narrow" w:hAnsi="Arial Narrow" w:cs="Arial"/>
          <w:sz w:val="24"/>
          <w:szCs w:val="24"/>
          <w:lang w:val="es-ES"/>
        </w:rPr>
      </w:pPr>
    </w:p>
    <w:p w14:paraId="64A93E4F"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rPr>
        <w:t>Para la celebración de las sesiones de la Sala Superior, se requerirá la presencia de todos los magistrados que la integran, por lo cual, si algún magistrado se encuentra ausente, deberá llamarse de inmediato a quien corresponda para que lo supla en la sesión en los términos de esta ley.</w:t>
      </w:r>
    </w:p>
    <w:p w14:paraId="4BC84659" w14:textId="77777777" w:rsidR="006248D5" w:rsidRPr="00FC01E7" w:rsidRDefault="006248D5" w:rsidP="006248D5">
      <w:pPr>
        <w:jc w:val="center"/>
        <w:rPr>
          <w:rFonts w:ascii="Arial Narrow" w:hAnsi="Arial Narrow" w:cs="Arial"/>
          <w:b/>
          <w:sz w:val="24"/>
          <w:szCs w:val="24"/>
          <w:lang w:val="es-ES"/>
        </w:rPr>
      </w:pPr>
    </w:p>
    <w:p w14:paraId="5D3FA284" w14:textId="77777777" w:rsidR="006248D5" w:rsidRPr="00FC01E7" w:rsidRDefault="006248D5" w:rsidP="006248D5">
      <w:pPr>
        <w:jc w:val="center"/>
        <w:rPr>
          <w:rFonts w:ascii="Arial Narrow" w:hAnsi="Arial Narrow" w:cs="Arial"/>
          <w:b/>
          <w:sz w:val="24"/>
          <w:szCs w:val="24"/>
          <w:lang w:val="es-ES"/>
        </w:rPr>
      </w:pPr>
    </w:p>
    <w:p w14:paraId="6D4A8827"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II</w:t>
      </w:r>
    </w:p>
    <w:p w14:paraId="5F563714"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DEL PLENO DE LA SALA SUPERIOR</w:t>
      </w:r>
    </w:p>
    <w:p w14:paraId="098BDE4C" w14:textId="77777777" w:rsidR="006248D5" w:rsidRPr="00FC01E7" w:rsidRDefault="006248D5" w:rsidP="008B1104">
      <w:pPr>
        <w:rPr>
          <w:rFonts w:ascii="Arial Narrow" w:hAnsi="Arial Narrow" w:cs="Arial"/>
          <w:b/>
          <w:sz w:val="24"/>
          <w:szCs w:val="24"/>
          <w:lang w:val="es-ES"/>
        </w:rPr>
      </w:pPr>
    </w:p>
    <w:p w14:paraId="55DBCFE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8. </w:t>
      </w:r>
      <w:r w:rsidRPr="00FC01E7">
        <w:rPr>
          <w:rFonts w:ascii="Arial Narrow" w:hAnsi="Arial Narrow" w:cs="Arial"/>
          <w:sz w:val="24"/>
          <w:szCs w:val="24"/>
          <w:lang w:val="es-ES"/>
        </w:rPr>
        <w:t xml:space="preserve">El Pleno se conformará por el Presidente del Tribunal y los magistrados de las Salas </w:t>
      </w:r>
      <w:r w:rsidRPr="00FC01E7">
        <w:rPr>
          <w:rFonts w:ascii="Arial Narrow" w:hAnsi="Arial Narrow" w:cs="Arial"/>
          <w:bCs/>
          <w:sz w:val="24"/>
          <w:szCs w:val="24"/>
        </w:rPr>
        <w:t>en materia Fiscal y Administrativa y la Sala Especializada en materia de Responsabilidades Administrativas</w:t>
      </w:r>
      <w:r w:rsidRPr="00FC01E7">
        <w:rPr>
          <w:rFonts w:ascii="Arial Narrow" w:hAnsi="Arial Narrow" w:cs="Arial"/>
          <w:sz w:val="24"/>
          <w:szCs w:val="24"/>
          <w:lang w:val="es-ES"/>
        </w:rPr>
        <w:t>, y tendrá a su cargo la administración, vigilancia, disciplina y carrera jurisdiccional del Tribunal.</w:t>
      </w:r>
    </w:p>
    <w:p w14:paraId="6CC34633" w14:textId="77777777" w:rsidR="006248D5" w:rsidRPr="00FC01E7" w:rsidRDefault="006248D5" w:rsidP="006248D5">
      <w:pPr>
        <w:rPr>
          <w:rFonts w:ascii="Arial Narrow" w:hAnsi="Arial Narrow" w:cs="Arial"/>
          <w:sz w:val="24"/>
          <w:szCs w:val="24"/>
          <w:lang w:val="es-ES"/>
        </w:rPr>
      </w:pPr>
    </w:p>
    <w:p w14:paraId="1A6913B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Las sesiones del Pleno, así como las diligencias o audiencias que deban practicar serán públicas y se transmitirán por los medios electrónicos que faciliten su seguimiento, en los casos que se estime necesario serán videograbadas, resguardando los datos personales de conformidad con la Ley de Acceso a la Información Pública para el Estado de Coahuila de Zaragoza y la Ley de Protección de Datos Personales en Posesión de Sujetos Obligados del Estado de Coahuila de Zaragoza</w:t>
      </w:r>
      <w:r w:rsidRPr="00FC01E7">
        <w:rPr>
          <w:rFonts w:ascii="Arial Narrow" w:hAnsi="Arial Narrow" w:cs="Arial"/>
          <w:b/>
          <w:sz w:val="24"/>
          <w:szCs w:val="24"/>
          <w:lang w:val="es-ES"/>
        </w:rPr>
        <w:t>.</w:t>
      </w:r>
      <w:r w:rsidRPr="00FC01E7">
        <w:rPr>
          <w:rFonts w:ascii="Arial Narrow" w:hAnsi="Arial Narrow" w:cs="Arial"/>
          <w:sz w:val="24"/>
          <w:szCs w:val="24"/>
          <w:lang w:val="es-ES"/>
        </w:rPr>
        <w:t xml:space="preserve"> Sólo en los casos que la ley lo establezca, las sesiones podrán ser privadas, sin embargo, de estas se harán versiones públicas para la consulta ciudadana que, en su caso, sea requerida.</w:t>
      </w:r>
    </w:p>
    <w:p w14:paraId="4C25BFEC" w14:textId="77777777" w:rsidR="006248D5" w:rsidRPr="00FC01E7" w:rsidRDefault="006248D5" w:rsidP="006248D5">
      <w:pPr>
        <w:rPr>
          <w:rFonts w:ascii="Arial Narrow" w:hAnsi="Arial Narrow" w:cs="Arial"/>
          <w:sz w:val="24"/>
          <w:szCs w:val="24"/>
          <w:lang w:val="es-ES"/>
        </w:rPr>
      </w:pPr>
    </w:p>
    <w:p w14:paraId="5F40B14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Los debates serán dirigidos por el Presidente del Tribunal, bastará la mayoría simple de los presentes para la validez de la votación y en caso de empate, el asunto se resolverá en la siguiente sesión, a la que se convocará a los magistrados que no estuvieren legalmente impedidos; si en esta sesión tampoco hubiere mayoría, el proyecto se retirará y se formulará uno nuevo tomando en cuenta los pronunciamientos vertidos.</w:t>
      </w:r>
    </w:p>
    <w:p w14:paraId="4FDDC3E3" w14:textId="77777777" w:rsidR="006248D5" w:rsidRPr="00FC01E7" w:rsidRDefault="006248D5" w:rsidP="006248D5">
      <w:pPr>
        <w:rPr>
          <w:rFonts w:ascii="Arial Narrow" w:hAnsi="Arial Narrow" w:cs="Arial"/>
          <w:sz w:val="24"/>
          <w:szCs w:val="24"/>
          <w:lang w:val="es-ES"/>
        </w:rPr>
      </w:pPr>
    </w:p>
    <w:p w14:paraId="09B0C62B"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Si el empate persistiere no obstante lo previsto en el párrafo anterior, el Presidente del Tribunal tendrá voto de calidad. </w:t>
      </w:r>
    </w:p>
    <w:p w14:paraId="5DAF05E8" w14:textId="77777777" w:rsidR="006248D5" w:rsidRPr="00FC01E7" w:rsidRDefault="006248D5" w:rsidP="006248D5">
      <w:pPr>
        <w:rPr>
          <w:rFonts w:ascii="Arial Narrow" w:hAnsi="Arial Narrow" w:cs="Arial"/>
          <w:sz w:val="24"/>
          <w:szCs w:val="24"/>
          <w:lang w:val="es-ES"/>
        </w:rPr>
      </w:pPr>
    </w:p>
    <w:p w14:paraId="1E828E85" w14:textId="77777777" w:rsidR="006248D5" w:rsidRPr="00FC01E7" w:rsidRDefault="006248D5" w:rsidP="006248D5">
      <w:pPr>
        <w:rPr>
          <w:rFonts w:ascii="Arial Narrow" w:hAnsi="Arial Narrow" w:cs="Arial"/>
          <w:sz w:val="24"/>
          <w:szCs w:val="24"/>
        </w:rPr>
      </w:pPr>
      <w:r w:rsidRPr="00FC01E7">
        <w:rPr>
          <w:rFonts w:ascii="Arial Narrow" w:hAnsi="Arial Narrow" w:cs="Arial"/>
          <w:sz w:val="24"/>
          <w:szCs w:val="24"/>
          <w:lang w:val="es-ES"/>
        </w:rPr>
        <w:t xml:space="preserve">Los magistrados no podrán </w:t>
      </w:r>
      <w:r w:rsidRPr="00FC01E7">
        <w:rPr>
          <w:rFonts w:ascii="Arial Narrow" w:hAnsi="Arial Narrow" w:cs="Arial"/>
          <w:sz w:val="24"/>
          <w:szCs w:val="24"/>
        </w:rPr>
        <w:t xml:space="preserve">abstenerse de votar sino por impedimento, </w:t>
      </w:r>
      <w:r w:rsidRPr="00FC01E7">
        <w:rPr>
          <w:rFonts w:ascii="Arial Narrow" w:hAnsi="Arial Narrow" w:cs="Arial"/>
          <w:sz w:val="24"/>
          <w:szCs w:val="24"/>
          <w:lang w:val="es-ES"/>
        </w:rPr>
        <w:t>excusa, excitativa de justicia o recusación</w:t>
      </w:r>
      <w:r w:rsidRPr="00FC01E7">
        <w:rPr>
          <w:rFonts w:ascii="Arial Narrow" w:hAnsi="Arial Narrow" w:cs="Arial"/>
          <w:sz w:val="24"/>
          <w:szCs w:val="24"/>
        </w:rPr>
        <w:t xml:space="preserve"> que previamente calificará la propia Sala Superior, en cuyo caso se llamará a un magistrado supernumerario. </w:t>
      </w:r>
    </w:p>
    <w:p w14:paraId="11A233C0" w14:textId="77777777" w:rsidR="006248D5" w:rsidRPr="00FC01E7" w:rsidRDefault="006248D5" w:rsidP="006248D5">
      <w:pPr>
        <w:rPr>
          <w:rFonts w:ascii="Arial Narrow" w:hAnsi="Arial Narrow" w:cs="Arial"/>
          <w:sz w:val="24"/>
          <w:szCs w:val="24"/>
          <w:lang w:val="es-ES"/>
        </w:rPr>
      </w:pPr>
    </w:p>
    <w:p w14:paraId="16A7FF68"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Si un magistrado disintiere de la mayoría podrá formular voto particular, el cual se engrosará al final de la sentencia respectiva si fuere presentado dentro de los cinco días siguientes a la fecha de la sesión.</w:t>
      </w:r>
    </w:p>
    <w:p w14:paraId="45FDE42A" w14:textId="77777777" w:rsidR="006248D5" w:rsidRPr="00FC01E7" w:rsidRDefault="006248D5" w:rsidP="006248D5">
      <w:pPr>
        <w:rPr>
          <w:rFonts w:ascii="Arial Narrow" w:hAnsi="Arial Narrow" w:cs="Arial"/>
          <w:sz w:val="24"/>
          <w:szCs w:val="24"/>
          <w:lang w:val="es-ES"/>
        </w:rPr>
      </w:pPr>
    </w:p>
    <w:p w14:paraId="3826FF9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Transcurrido el plazo señalado en el párrafo anterior sin que se haya emitido el voto particular, se asentará razón en autos y se continuará el trámite correspondiente. Si no fuera aprobado el proyecto, pero el magistrado ponente aceptare las adiciones o reformas propuestas en la sesión, procederá a redactar la resolución con base en los términos de la discusión. Si el voto de la mayoría de los magistrados fuera en sentido distinto al del proyecto, uno de ellos redactará la resolución correspondiente.</w:t>
      </w:r>
    </w:p>
    <w:p w14:paraId="4B291A81" w14:textId="77777777" w:rsidR="006248D5" w:rsidRPr="00FC01E7" w:rsidRDefault="006248D5" w:rsidP="006248D5">
      <w:pPr>
        <w:rPr>
          <w:rFonts w:ascii="Arial Narrow" w:hAnsi="Arial Narrow" w:cs="Arial"/>
          <w:sz w:val="24"/>
          <w:szCs w:val="24"/>
          <w:lang w:val="es-ES"/>
        </w:rPr>
      </w:pPr>
    </w:p>
    <w:p w14:paraId="02EA92FF"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En ambos casos el plazo para redactar la resolución será de cinco días hábiles. Las resoluciones emitidas de forma colegiada por el Pleno deberán ser firmadas por sus magistrados y por el </w:t>
      </w:r>
      <w:r w:rsidRPr="00FC01E7">
        <w:rPr>
          <w:rFonts w:ascii="Arial Narrow" w:hAnsi="Arial Narrow" w:cs="Arial"/>
          <w:sz w:val="24"/>
          <w:szCs w:val="24"/>
        </w:rPr>
        <w:t>Secretario General de Acuerdos del Tribunal</w:t>
      </w:r>
      <w:r w:rsidRPr="00FC01E7">
        <w:rPr>
          <w:rFonts w:ascii="Arial Narrow" w:hAnsi="Arial Narrow" w:cs="Arial"/>
          <w:sz w:val="24"/>
          <w:szCs w:val="24"/>
          <w:lang w:val="es-ES"/>
        </w:rPr>
        <w:t>.</w:t>
      </w:r>
    </w:p>
    <w:p w14:paraId="7C15E2BA" w14:textId="77777777" w:rsidR="006248D5" w:rsidRPr="00FC01E7" w:rsidRDefault="006248D5" w:rsidP="006248D5">
      <w:pPr>
        <w:rPr>
          <w:rFonts w:ascii="Arial Narrow" w:hAnsi="Arial Narrow" w:cs="Arial"/>
          <w:sz w:val="24"/>
          <w:szCs w:val="24"/>
          <w:lang w:val="es-ES"/>
        </w:rPr>
      </w:pPr>
    </w:p>
    <w:p w14:paraId="6EA7EC3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9. </w:t>
      </w:r>
      <w:r w:rsidRPr="00FC01E7">
        <w:rPr>
          <w:rFonts w:ascii="Arial Narrow" w:hAnsi="Arial Narrow" w:cs="Arial"/>
          <w:sz w:val="24"/>
          <w:szCs w:val="24"/>
          <w:lang w:val="es-ES"/>
        </w:rPr>
        <w:t>Las sesiones ordinarias del Pleno se celebrarán dentro de los períodos a que alude el artículo 7 de esta ley, en los días y horas que para efecto se designen. También podrán sesionar de manera extraordinaria a solicitud de cualquiera de sus integrantes, la que deberá ser presentada al Presidente del Tribunal a fin de que emita la convocatoria correspondiente.</w:t>
      </w:r>
    </w:p>
    <w:p w14:paraId="3B1DC117" w14:textId="77777777" w:rsidR="006248D5" w:rsidRPr="00FC01E7" w:rsidRDefault="006248D5" w:rsidP="006248D5">
      <w:pPr>
        <w:rPr>
          <w:rFonts w:ascii="Arial Narrow" w:hAnsi="Arial Narrow" w:cs="Arial"/>
          <w:b/>
          <w:sz w:val="24"/>
          <w:szCs w:val="24"/>
          <w:lang w:val="es-ES"/>
        </w:rPr>
      </w:pPr>
    </w:p>
    <w:p w14:paraId="7F85515D" w14:textId="77777777" w:rsidR="006248D5" w:rsidRPr="00FC01E7" w:rsidRDefault="006248D5" w:rsidP="006248D5">
      <w:pPr>
        <w:rPr>
          <w:rFonts w:ascii="Arial Narrow" w:hAnsi="Arial Narrow" w:cs="Arial"/>
          <w:b/>
          <w:sz w:val="24"/>
          <w:szCs w:val="24"/>
          <w:lang w:val="es-ES"/>
        </w:rPr>
      </w:pPr>
    </w:p>
    <w:p w14:paraId="388F5DF6"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III</w:t>
      </w:r>
    </w:p>
    <w:p w14:paraId="6F1485E6"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 LAS ATRIBUCIONES DEL PLENO DE LA SALA SUPERIOR</w:t>
      </w:r>
    </w:p>
    <w:p w14:paraId="0161B91A" w14:textId="77777777" w:rsidR="006248D5" w:rsidRPr="00FC01E7" w:rsidRDefault="006248D5" w:rsidP="006248D5">
      <w:pPr>
        <w:jc w:val="center"/>
        <w:rPr>
          <w:rFonts w:ascii="Arial Narrow" w:hAnsi="Arial Narrow" w:cs="Arial"/>
          <w:b/>
          <w:sz w:val="24"/>
          <w:szCs w:val="24"/>
          <w:lang w:val="es-ES"/>
        </w:rPr>
      </w:pPr>
    </w:p>
    <w:p w14:paraId="1D06C75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10. </w:t>
      </w:r>
      <w:r w:rsidRPr="00FC01E7">
        <w:rPr>
          <w:rFonts w:ascii="Arial Narrow" w:hAnsi="Arial Narrow" w:cs="Arial"/>
          <w:sz w:val="24"/>
          <w:szCs w:val="24"/>
          <w:lang w:val="es-ES"/>
        </w:rPr>
        <w:t>Son facultades del Pleno, las siguientes:</w:t>
      </w:r>
    </w:p>
    <w:p w14:paraId="2819B3CA" w14:textId="77777777" w:rsidR="006248D5" w:rsidRPr="00FC01E7" w:rsidRDefault="006248D5" w:rsidP="006248D5">
      <w:pPr>
        <w:rPr>
          <w:rFonts w:ascii="Arial Narrow" w:hAnsi="Arial Narrow" w:cs="Arial"/>
          <w:sz w:val="24"/>
          <w:szCs w:val="24"/>
          <w:lang w:val="es-ES"/>
        </w:rPr>
      </w:pPr>
    </w:p>
    <w:p w14:paraId="7D131C4A"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A.</w:t>
      </w:r>
      <w:r w:rsidRPr="00FC01E7">
        <w:rPr>
          <w:rFonts w:ascii="Arial Narrow" w:hAnsi="Arial Narrow" w:cs="Arial"/>
          <w:sz w:val="24"/>
          <w:szCs w:val="24"/>
          <w:lang w:val="es-ES"/>
        </w:rPr>
        <w:t xml:space="preserve"> Facultades Generales:</w:t>
      </w:r>
    </w:p>
    <w:p w14:paraId="61314B83" w14:textId="77777777" w:rsidR="006248D5" w:rsidRPr="00FC01E7" w:rsidRDefault="006248D5" w:rsidP="006248D5">
      <w:pPr>
        <w:rPr>
          <w:rFonts w:ascii="Arial Narrow" w:hAnsi="Arial Narrow" w:cs="Arial"/>
          <w:sz w:val="24"/>
          <w:szCs w:val="24"/>
          <w:lang w:val="es-ES"/>
        </w:rPr>
      </w:pPr>
    </w:p>
    <w:p w14:paraId="3B2AD627"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Elegir de entre los magistrados de la Sala Superior al Presidente del Tribunal;</w:t>
      </w:r>
    </w:p>
    <w:p w14:paraId="75666FC7" w14:textId="77777777" w:rsidR="006248D5" w:rsidRPr="00FC01E7" w:rsidRDefault="006248D5" w:rsidP="006248D5">
      <w:pPr>
        <w:ind w:left="851" w:hanging="425"/>
        <w:rPr>
          <w:rFonts w:ascii="Arial Narrow" w:hAnsi="Arial Narrow" w:cs="Arial"/>
          <w:sz w:val="24"/>
          <w:szCs w:val="24"/>
          <w:lang w:val="es-ES"/>
        </w:rPr>
      </w:pPr>
    </w:p>
    <w:p w14:paraId="75DB2EC9"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Aprobar el proyecto de presupuesto del Tribunal con sujeción a las disposiciones contenidas en la Ley Reglamentaria del Presupuesto de Egresos del Estado de Coahuila de Zaragoza, y enviarlo a través del Presidente del Tribunal a la Secretaría de Finanzas para su incorporación en el proyecto de Presupuesto de Egresos del Estado, en los términos de los criterios generales de política económica y conforme a la asignación de la partida correspondiente establecida por el Ejecutivo del Estado;</w:t>
      </w:r>
    </w:p>
    <w:p w14:paraId="749EBAD8" w14:textId="77777777" w:rsidR="006248D5" w:rsidRPr="00FC01E7" w:rsidRDefault="006248D5" w:rsidP="006248D5">
      <w:pPr>
        <w:ind w:left="851" w:hanging="425"/>
        <w:rPr>
          <w:rFonts w:ascii="Arial Narrow" w:hAnsi="Arial Narrow" w:cs="Arial"/>
          <w:b/>
          <w:sz w:val="24"/>
          <w:szCs w:val="24"/>
          <w:lang w:val="es-ES"/>
        </w:rPr>
      </w:pPr>
    </w:p>
    <w:p w14:paraId="0872EAFB"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Expedir el Reglamento Interior del Tribunal y sus reformas;</w:t>
      </w:r>
    </w:p>
    <w:p w14:paraId="3BAD520F" w14:textId="77777777" w:rsidR="006248D5" w:rsidRPr="00FC01E7" w:rsidRDefault="006248D5" w:rsidP="006248D5">
      <w:pPr>
        <w:ind w:left="851" w:hanging="425"/>
        <w:rPr>
          <w:rFonts w:ascii="Arial Narrow" w:hAnsi="Arial Narrow" w:cs="Arial"/>
          <w:sz w:val="24"/>
          <w:szCs w:val="24"/>
          <w:lang w:val="es-ES"/>
        </w:rPr>
      </w:pPr>
    </w:p>
    <w:p w14:paraId="0331F01B"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Expedir el Estatuto de Carrera a que se refiere la presente ley, acorde con los principios de honestidad, eficiencia, capacidad y experiencia, que deberá contener:</w:t>
      </w:r>
    </w:p>
    <w:p w14:paraId="2DD4E971" w14:textId="77777777" w:rsidR="006248D5" w:rsidRPr="00FC01E7" w:rsidRDefault="006248D5" w:rsidP="006248D5">
      <w:pPr>
        <w:ind w:left="851" w:hanging="425"/>
        <w:rPr>
          <w:rFonts w:ascii="Arial Narrow" w:hAnsi="Arial Narrow" w:cs="Arial"/>
          <w:sz w:val="24"/>
          <w:szCs w:val="24"/>
          <w:lang w:val="es-ES"/>
        </w:rPr>
      </w:pPr>
    </w:p>
    <w:p w14:paraId="5C0C5F48" w14:textId="77777777" w:rsidR="006248D5" w:rsidRPr="00FC01E7" w:rsidRDefault="006248D5" w:rsidP="006248D5">
      <w:pPr>
        <w:numPr>
          <w:ilvl w:val="0"/>
          <w:numId w:val="13"/>
        </w:numPr>
        <w:rPr>
          <w:rFonts w:ascii="Arial Narrow" w:hAnsi="Arial Narrow" w:cs="Arial"/>
          <w:sz w:val="24"/>
          <w:szCs w:val="24"/>
          <w:lang w:val="es-ES"/>
        </w:rPr>
      </w:pPr>
      <w:r w:rsidRPr="00FC01E7">
        <w:rPr>
          <w:rFonts w:ascii="Arial Narrow" w:hAnsi="Arial Narrow" w:cs="Arial"/>
          <w:sz w:val="24"/>
          <w:szCs w:val="24"/>
          <w:lang w:val="es-ES"/>
        </w:rPr>
        <w:t>Los criterios de selección para el ingreso al Tribunal en alguno de los puestos comprendidos en la carrera jurisdiccional;</w:t>
      </w:r>
    </w:p>
    <w:p w14:paraId="61B025B8" w14:textId="77777777" w:rsidR="006248D5" w:rsidRPr="00FC01E7" w:rsidRDefault="006248D5" w:rsidP="006248D5">
      <w:pPr>
        <w:ind w:left="1713"/>
        <w:rPr>
          <w:rFonts w:ascii="Arial Narrow" w:hAnsi="Arial Narrow" w:cs="Arial"/>
          <w:sz w:val="24"/>
          <w:szCs w:val="24"/>
          <w:lang w:val="es-ES"/>
        </w:rPr>
      </w:pPr>
    </w:p>
    <w:p w14:paraId="3DA3F882" w14:textId="77777777" w:rsidR="006248D5" w:rsidRPr="00FC01E7" w:rsidRDefault="006248D5" w:rsidP="006248D5">
      <w:pPr>
        <w:numPr>
          <w:ilvl w:val="0"/>
          <w:numId w:val="13"/>
        </w:numPr>
        <w:rPr>
          <w:rFonts w:ascii="Arial Narrow" w:hAnsi="Arial Narrow" w:cs="Arial"/>
          <w:sz w:val="24"/>
          <w:szCs w:val="24"/>
          <w:lang w:val="es-ES"/>
        </w:rPr>
      </w:pPr>
      <w:r w:rsidRPr="00FC01E7">
        <w:rPr>
          <w:rFonts w:ascii="Arial Narrow" w:hAnsi="Arial Narrow" w:cs="Arial"/>
          <w:sz w:val="24"/>
          <w:szCs w:val="24"/>
          <w:lang w:val="es-ES"/>
        </w:rPr>
        <w:t>Los requisitos que deberán satisfacerse para la permanencia y promoción en los cargos, y</w:t>
      </w:r>
    </w:p>
    <w:p w14:paraId="568165F2" w14:textId="77777777" w:rsidR="006248D5" w:rsidRPr="00FC01E7" w:rsidRDefault="006248D5" w:rsidP="006248D5">
      <w:pPr>
        <w:rPr>
          <w:rFonts w:ascii="Arial Narrow" w:hAnsi="Arial Narrow" w:cs="Arial"/>
          <w:sz w:val="24"/>
          <w:szCs w:val="24"/>
          <w:lang w:val="es-ES"/>
        </w:rPr>
      </w:pPr>
    </w:p>
    <w:p w14:paraId="3D30E322" w14:textId="77777777" w:rsidR="006248D5" w:rsidRPr="00FC01E7" w:rsidRDefault="006248D5" w:rsidP="006248D5">
      <w:pPr>
        <w:numPr>
          <w:ilvl w:val="0"/>
          <w:numId w:val="13"/>
        </w:numPr>
        <w:rPr>
          <w:rFonts w:ascii="Arial Narrow" w:hAnsi="Arial Narrow" w:cs="Arial"/>
          <w:sz w:val="24"/>
          <w:szCs w:val="24"/>
          <w:lang w:val="es-ES"/>
        </w:rPr>
      </w:pPr>
      <w:r w:rsidRPr="00FC01E7">
        <w:rPr>
          <w:rFonts w:ascii="Arial Narrow" w:hAnsi="Arial Narrow" w:cs="Arial"/>
          <w:sz w:val="24"/>
          <w:szCs w:val="24"/>
          <w:lang w:val="es-ES"/>
        </w:rPr>
        <w:t>Las reglas sobre disciplina y, en su caso, un sistema de estímulos a los servidores públicos jurisdiccionales de acuerdo a la disponibilidad presupuestaria del Tribunal;</w:t>
      </w:r>
    </w:p>
    <w:p w14:paraId="1786709C" w14:textId="77777777" w:rsidR="006248D5" w:rsidRPr="00FC01E7" w:rsidRDefault="006248D5" w:rsidP="006248D5">
      <w:pPr>
        <w:rPr>
          <w:rFonts w:ascii="Arial Narrow" w:hAnsi="Arial Narrow" w:cs="Arial"/>
          <w:sz w:val="24"/>
          <w:szCs w:val="24"/>
          <w:lang w:val="es-ES"/>
        </w:rPr>
      </w:pPr>
    </w:p>
    <w:p w14:paraId="1B9AE1AC"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Aprobar y someter a consideración del Titular del Ejecutivo del Estado, la propuesta para el nombramiento de magistrados del Tribunal, previa evaluación de los mismo;</w:t>
      </w:r>
    </w:p>
    <w:p w14:paraId="1FD04486" w14:textId="77777777" w:rsidR="006248D5" w:rsidRPr="00FC01E7" w:rsidRDefault="006248D5" w:rsidP="006248D5">
      <w:pPr>
        <w:ind w:left="851" w:hanging="425"/>
        <w:rPr>
          <w:rFonts w:ascii="Arial Narrow" w:hAnsi="Arial Narrow" w:cs="Arial"/>
          <w:sz w:val="24"/>
          <w:szCs w:val="24"/>
          <w:lang w:val="es-ES"/>
        </w:rPr>
      </w:pPr>
    </w:p>
    <w:p w14:paraId="13E195A2"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Fijar y, en su caso, cambiar la adscripción de los magistrados de las Salas de la Sala Superior;</w:t>
      </w:r>
    </w:p>
    <w:p w14:paraId="5036303B" w14:textId="77777777" w:rsidR="006248D5" w:rsidRPr="00FC01E7" w:rsidRDefault="006248D5" w:rsidP="006248D5">
      <w:pPr>
        <w:ind w:left="720"/>
        <w:contextualSpacing/>
        <w:rPr>
          <w:rFonts w:ascii="Arial Narrow" w:hAnsi="Arial Narrow" w:cs="Arial"/>
          <w:sz w:val="24"/>
          <w:szCs w:val="24"/>
        </w:rPr>
      </w:pPr>
    </w:p>
    <w:p w14:paraId="49E5331B"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rPr>
        <w:t>Crear o suprimir Salas de la Sala Superior, en atención a las necesidades del servicio y la disponibilidad presupuestal;</w:t>
      </w:r>
    </w:p>
    <w:p w14:paraId="78E66D52" w14:textId="77777777" w:rsidR="006248D5" w:rsidRPr="00FC01E7" w:rsidRDefault="006248D5" w:rsidP="006248D5">
      <w:pPr>
        <w:ind w:left="720"/>
        <w:contextualSpacing/>
        <w:rPr>
          <w:rFonts w:ascii="Arial Narrow" w:hAnsi="Arial Narrow" w:cs="Arial"/>
          <w:sz w:val="24"/>
          <w:szCs w:val="24"/>
        </w:rPr>
      </w:pPr>
    </w:p>
    <w:p w14:paraId="3AFCCCD0" w14:textId="77777777" w:rsidR="006248D5" w:rsidRPr="00FC01E7" w:rsidRDefault="006248D5" w:rsidP="006248D5">
      <w:pPr>
        <w:numPr>
          <w:ilvl w:val="0"/>
          <w:numId w:val="2"/>
        </w:numPr>
        <w:ind w:left="851" w:hanging="425"/>
        <w:rPr>
          <w:rFonts w:ascii="Arial Narrow" w:hAnsi="Arial Narrow" w:cs="Arial"/>
          <w:sz w:val="24"/>
          <w:szCs w:val="24"/>
        </w:rPr>
      </w:pPr>
      <w:r w:rsidRPr="00FC01E7">
        <w:rPr>
          <w:rFonts w:ascii="Arial Narrow" w:hAnsi="Arial Narrow" w:cs="Arial"/>
          <w:sz w:val="24"/>
          <w:szCs w:val="24"/>
        </w:rPr>
        <w:t>Modificar la materia, la competencia y la circunscripción territorial de las Salas de la Sala Superior, así como su lugar de residencia y establecer  los criterios generales que sean necesarios para la adecuada distribución de los asuntos de las mismas;</w:t>
      </w:r>
    </w:p>
    <w:p w14:paraId="0F4A224E" w14:textId="77777777" w:rsidR="006248D5" w:rsidRPr="00FC01E7" w:rsidRDefault="006248D5" w:rsidP="006248D5">
      <w:pPr>
        <w:ind w:left="851" w:hanging="425"/>
        <w:rPr>
          <w:rFonts w:ascii="Arial Narrow" w:hAnsi="Arial Narrow" w:cs="Arial"/>
          <w:sz w:val="24"/>
          <w:szCs w:val="24"/>
        </w:rPr>
      </w:pPr>
    </w:p>
    <w:p w14:paraId="2A12BC8A"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Designar al Secretario General de Acuerdos del Tribunal y al titular de la unidad administrativa a propuesta del Presidente del Tribunal;</w:t>
      </w:r>
    </w:p>
    <w:p w14:paraId="2BD7C86F" w14:textId="77777777" w:rsidR="006248D5" w:rsidRPr="00FC01E7" w:rsidRDefault="006248D5" w:rsidP="006248D5">
      <w:pPr>
        <w:ind w:left="851" w:hanging="425"/>
        <w:rPr>
          <w:rFonts w:ascii="Arial Narrow" w:hAnsi="Arial Narrow" w:cs="Arial"/>
          <w:sz w:val="24"/>
          <w:szCs w:val="24"/>
          <w:lang w:val="es-ES"/>
        </w:rPr>
      </w:pPr>
    </w:p>
    <w:p w14:paraId="10311D0C"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Resolver todas aquellas situaciones que sean de interés para el Tribunal y cuya resolución no esté encomendada a algún otro de sus órganos, o acordar a cuál de éstos corresponde atenderlas;</w:t>
      </w:r>
    </w:p>
    <w:p w14:paraId="47341D37" w14:textId="77777777" w:rsidR="006248D5" w:rsidRPr="00FC01E7" w:rsidRDefault="006248D5" w:rsidP="006248D5">
      <w:pPr>
        <w:ind w:left="720"/>
        <w:contextualSpacing/>
        <w:rPr>
          <w:rFonts w:ascii="Arial Narrow" w:hAnsi="Arial Narrow" w:cs="Arial"/>
          <w:sz w:val="24"/>
          <w:szCs w:val="24"/>
        </w:rPr>
      </w:pPr>
    </w:p>
    <w:p w14:paraId="3551A83D"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Cada cinco años, presentar el diagnóstico cualitativo y cuantitativo sobre el trabajo de la Sala Especializada en materia de Responsabilidades Administrativas, el cual deberá ser remitido para su consideración al Comité Coordinador del Sistema Estatal Anticorrupción, por conducto de su Secretario Técnico, a efecto de que el citado Comité, emita recomendaciones sobre la creación o supresión de Salas Especializadas en la materia, y</w:t>
      </w:r>
    </w:p>
    <w:p w14:paraId="18AFFD29" w14:textId="77777777" w:rsidR="006248D5" w:rsidRPr="00FC01E7" w:rsidRDefault="006248D5" w:rsidP="006248D5">
      <w:pPr>
        <w:ind w:left="851" w:hanging="425"/>
        <w:rPr>
          <w:rFonts w:ascii="Arial Narrow" w:hAnsi="Arial Narrow" w:cs="Arial"/>
          <w:sz w:val="24"/>
          <w:szCs w:val="24"/>
          <w:lang w:val="es-ES"/>
        </w:rPr>
      </w:pPr>
    </w:p>
    <w:p w14:paraId="328FCEEF" w14:textId="77777777" w:rsidR="006248D5" w:rsidRPr="00FC01E7" w:rsidRDefault="006248D5" w:rsidP="006248D5">
      <w:pPr>
        <w:numPr>
          <w:ilvl w:val="0"/>
          <w:numId w:val="2"/>
        </w:numPr>
        <w:ind w:left="851" w:hanging="425"/>
        <w:rPr>
          <w:rFonts w:ascii="Arial Narrow" w:hAnsi="Arial Narrow" w:cs="Arial"/>
          <w:sz w:val="24"/>
          <w:szCs w:val="24"/>
          <w:lang w:val="es-ES"/>
        </w:rPr>
      </w:pPr>
      <w:r w:rsidRPr="00FC01E7">
        <w:rPr>
          <w:rFonts w:ascii="Arial Narrow" w:hAnsi="Arial Narrow" w:cs="Arial"/>
          <w:sz w:val="24"/>
          <w:szCs w:val="24"/>
          <w:lang w:val="es-ES"/>
        </w:rPr>
        <w:t>Las señaladas en las demás leyes como competencia del Pleno.</w:t>
      </w:r>
    </w:p>
    <w:p w14:paraId="520273C6" w14:textId="77777777" w:rsidR="006248D5" w:rsidRPr="00FC01E7" w:rsidRDefault="006248D5" w:rsidP="006248D5">
      <w:pPr>
        <w:rPr>
          <w:rFonts w:ascii="Arial Narrow" w:hAnsi="Arial Narrow" w:cs="Arial"/>
          <w:sz w:val="24"/>
          <w:szCs w:val="24"/>
          <w:lang w:val="es-ES"/>
        </w:rPr>
      </w:pPr>
    </w:p>
    <w:p w14:paraId="432061AD"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B.</w:t>
      </w:r>
      <w:r w:rsidRPr="00FC01E7">
        <w:rPr>
          <w:rFonts w:ascii="Arial Narrow" w:hAnsi="Arial Narrow" w:cs="Arial"/>
          <w:sz w:val="24"/>
          <w:szCs w:val="24"/>
          <w:lang w:val="es-ES"/>
        </w:rPr>
        <w:t xml:space="preserve"> Facultades Jurisdiccionales:</w:t>
      </w:r>
    </w:p>
    <w:p w14:paraId="4C4FEF28" w14:textId="77777777" w:rsidR="006248D5" w:rsidRPr="00FC01E7" w:rsidRDefault="006248D5" w:rsidP="006248D5">
      <w:pPr>
        <w:ind w:left="709" w:hanging="425"/>
        <w:rPr>
          <w:rFonts w:ascii="Arial Narrow" w:hAnsi="Arial Narrow" w:cs="Arial"/>
          <w:sz w:val="24"/>
          <w:szCs w:val="24"/>
          <w:lang w:val="es-ES"/>
        </w:rPr>
      </w:pPr>
    </w:p>
    <w:p w14:paraId="3196AC0C"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Establecer, modificar y suspender la jurisprudencia del Tribunal conforme a las disposiciones legales aplicables, aprobar los precedentes y tesis aisladas del Pleno, así como ordenar su publicación;</w:t>
      </w:r>
    </w:p>
    <w:p w14:paraId="7C530C04" w14:textId="77777777" w:rsidR="006248D5" w:rsidRPr="00FC01E7" w:rsidRDefault="006248D5" w:rsidP="006248D5">
      <w:pPr>
        <w:ind w:left="851" w:hanging="425"/>
        <w:rPr>
          <w:rFonts w:ascii="Arial Narrow" w:hAnsi="Arial Narrow" w:cs="Arial"/>
          <w:sz w:val="24"/>
          <w:szCs w:val="24"/>
          <w:lang w:val="es-ES"/>
        </w:rPr>
      </w:pPr>
    </w:p>
    <w:p w14:paraId="1900F67B"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Resolver los juicios con características especiales, en términos de las disposiciones aplicables, que sean de competencia especial de las Salas de la Sala Superior;</w:t>
      </w:r>
    </w:p>
    <w:p w14:paraId="54FC9E6E" w14:textId="77777777" w:rsidR="006248D5" w:rsidRPr="00FC01E7" w:rsidRDefault="006248D5" w:rsidP="006248D5">
      <w:pPr>
        <w:ind w:left="851" w:hanging="425"/>
        <w:rPr>
          <w:rFonts w:ascii="Arial Narrow" w:hAnsi="Arial Narrow" w:cs="Arial"/>
          <w:sz w:val="24"/>
          <w:szCs w:val="24"/>
          <w:lang w:val="es-ES"/>
        </w:rPr>
      </w:pPr>
    </w:p>
    <w:p w14:paraId="7A56C251"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Dictar sentencia interlocutoria en los incidentes que procedan respecto de los asuntos de su competencia, y cuya procedencia no esté sujeta al cierre de instrucción;</w:t>
      </w:r>
    </w:p>
    <w:p w14:paraId="6D698DE4" w14:textId="77777777" w:rsidR="006248D5" w:rsidRPr="00FC01E7" w:rsidRDefault="006248D5" w:rsidP="006248D5">
      <w:pPr>
        <w:ind w:left="851" w:hanging="425"/>
        <w:rPr>
          <w:rFonts w:ascii="Arial Narrow" w:hAnsi="Arial Narrow" w:cs="Arial"/>
          <w:sz w:val="24"/>
          <w:szCs w:val="24"/>
          <w:lang w:val="es-ES"/>
        </w:rPr>
      </w:pPr>
    </w:p>
    <w:p w14:paraId="05755666"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Resolver la instancia de aclaración de sentencia, la queja relacionada con el cumplimiento de las resoluciones que emita y determinar las medidas que sean procedentes para la efectiva ejecución de sus sentencias;</w:t>
      </w:r>
    </w:p>
    <w:p w14:paraId="01803032" w14:textId="77777777" w:rsidR="006248D5" w:rsidRPr="00FC01E7" w:rsidRDefault="006248D5" w:rsidP="006248D5">
      <w:pPr>
        <w:ind w:left="851" w:hanging="425"/>
        <w:rPr>
          <w:rFonts w:ascii="Arial Narrow" w:hAnsi="Arial Narrow" w:cs="Arial"/>
          <w:sz w:val="24"/>
          <w:szCs w:val="24"/>
          <w:lang w:val="es-ES"/>
        </w:rPr>
      </w:pPr>
    </w:p>
    <w:p w14:paraId="2DC596ED"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En los asuntos del conocimiento del Pleno, ordenar que se reabra la instrucción y la consecuente devolución de los autos que integran el expediente a la Sala de origen, cuando se advierta una violación substancial al procedimiento, o cuando se considere necesario que se realice algún trámite en la instrucción;</w:t>
      </w:r>
    </w:p>
    <w:p w14:paraId="103BD4BF" w14:textId="77777777" w:rsidR="006248D5" w:rsidRPr="00FC01E7" w:rsidRDefault="006248D5" w:rsidP="006248D5">
      <w:pPr>
        <w:ind w:left="720"/>
        <w:contextualSpacing/>
        <w:rPr>
          <w:rFonts w:ascii="Arial Narrow" w:hAnsi="Arial Narrow" w:cs="Arial"/>
          <w:sz w:val="24"/>
          <w:szCs w:val="24"/>
        </w:rPr>
      </w:pPr>
    </w:p>
    <w:p w14:paraId="625D6FC6"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Resolver los conflictos de competencia de conformidad con las disposiciones legales aplicables;</w:t>
      </w:r>
    </w:p>
    <w:p w14:paraId="3595F2F5" w14:textId="77777777" w:rsidR="006248D5" w:rsidRPr="00FC01E7" w:rsidRDefault="006248D5" w:rsidP="006248D5">
      <w:pPr>
        <w:ind w:left="720"/>
        <w:contextualSpacing/>
        <w:rPr>
          <w:rFonts w:ascii="Arial Narrow" w:hAnsi="Arial Narrow" w:cs="Arial"/>
          <w:sz w:val="24"/>
          <w:szCs w:val="24"/>
          <w:lang w:val="es-ES"/>
        </w:rPr>
      </w:pPr>
    </w:p>
    <w:p w14:paraId="54967213"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Resolver el recurso de apelación que interpongan las partes en contra de las resoluciones que resuelvan el fondo del asunto dictadas en los juicios contenciosos administrativos y de Responsabilidades Administrativas;</w:t>
      </w:r>
    </w:p>
    <w:p w14:paraId="2AA33146" w14:textId="77777777" w:rsidR="006248D5" w:rsidRPr="00FC01E7" w:rsidRDefault="006248D5" w:rsidP="006248D5">
      <w:pPr>
        <w:ind w:left="851" w:hanging="425"/>
        <w:rPr>
          <w:rFonts w:ascii="Arial Narrow" w:hAnsi="Arial Narrow" w:cs="Arial"/>
          <w:sz w:val="24"/>
          <w:szCs w:val="24"/>
          <w:lang w:val="es-ES"/>
        </w:rPr>
      </w:pPr>
    </w:p>
    <w:p w14:paraId="51A61342"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Resolver, en sesión privada sobre las excusas, excitativas de justicia y recusaciones de los magistrados del Tribunal. Así como habilitar a los Secretarios de Acuerdos de los magistrados del Tribunal para que los sustituyan; y en su caso, señalar la Sala más próxima que conocerá del asunto;</w:t>
      </w:r>
    </w:p>
    <w:p w14:paraId="6B3DBA18" w14:textId="77777777" w:rsidR="006248D5" w:rsidRPr="00FC01E7" w:rsidRDefault="006248D5" w:rsidP="006248D5">
      <w:pPr>
        <w:ind w:left="851" w:hanging="425"/>
        <w:rPr>
          <w:rFonts w:ascii="Arial Narrow" w:hAnsi="Arial Narrow" w:cs="Arial"/>
          <w:sz w:val="24"/>
          <w:szCs w:val="24"/>
          <w:lang w:val="es-ES"/>
        </w:rPr>
      </w:pPr>
    </w:p>
    <w:p w14:paraId="3A1912DF"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Ejercer de oficio la facultad de atracción para la resolución de los recursos de reclamación y revisión, en casos de trascendencia que así considere, y</w:t>
      </w:r>
    </w:p>
    <w:p w14:paraId="6EF5BB11" w14:textId="77777777" w:rsidR="006248D5" w:rsidRPr="00FC01E7" w:rsidRDefault="006248D5" w:rsidP="006248D5">
      <w:pPr>
        <w:numPr>
          <w:ilvl w:val="0"/>
          <w:numId w:val="1"/>
        </w:numPr>
        <w:ind w:left="851" w:hanging="425"/>
        <w:rPr>
          <w:rFonts w:ascii="Arial Narrow" w:hAnsi="Arial Narrow" w:cs="Arial"/>
          <w:sz w:val="24"/>
          <w:szCs w:val="24"/>
          <w:lang w:val="es-ES"/>
        </w:rPr>
      </w:pPr>
      <w:r w:rsidRPr="00FC01E7">
        <w:rPr>
          <w:rFonts w:ascii="Arial Narrow" w:hAnsi="Arial Narrow" w:cs="Arial"/>
          <w:sz w:val="24"/>
          <w:szCs w:val="24"/>
          <w:lang w:val="es-ES"/>
        </w:rPr>
        <w:t>Las señaladas en las demás leyes que competa conocer al Pleno.</w:t>
      </w:r>
    </w:p>
    <w:p w14:paraId="64167502" w14:textId="77777777" w:rsidR="006248D5" w:rsidRPr="00FC01E7" w:rsidRDefault="006248D5" w:rsidP="006248D5">
      <w:pPr>
        <w:ind w:left="720"/>
        <w:contextualSpacing/>
        <w:rPr>
          <w:rFonts w:ascii="Arial Narrow" w:hAnsi="Arial Narrow" w:cs="Arial"/>
          <w:sz w:val="24"/>
          <w:szCs w:val="24"/>
        </w:rPr>
      </w:pPr>
    </w:p>
    <w:p w14:paraId="4C93B50D"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C.</w:t>
      </w:r>
      <w:r w:rsidRPr="00FC01E7">
        <w:rPr>
          <w:rFonts w:ascii="Arial Narrow" w:hAnsi="Arial Narrow" w:cs="Arial"/>
          <w:sz w:val="24"/>
          <w:szCs w:val="24"/>
          <w:lang w:val="es-ES"/>
        </w:rPr>
        <w:t xml:space="preserve"> Facultades Administrativas:</w:t>
      </w:r>
    </w:p>
    <w:p w14:paraId="5995A011" w14:textId="77777777" w:rsidR="006248D5" w:rsidRPr="00FC01E7" w:rsidRDefault="006248D5" w:rsidP="006248D5">
      <w:pPr>
        <w:rPr>
          <w:rFonts w:ascii="Arial Narrow" w:hAnsi="Arial Narrow" w:cs="Arial"/>
          <w:sz w:val="24"/>
          <w:szCs w:val="24"/>
          <w:lang w:val="es-ES"/>
        </w:rPr>
      </w:pPr>
    </w:p>
    <w:p w14:paraId="5C2A9F0A"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Expedir los acuerdos necesarios para el buen funcionamiento del Tribunal; </w:t>
      </w:r>
    </w:p>
    <w:p w14:paraId="6A242DEE" w14:textId="77777777" w:rsidR="006248D5" w:rsidRPr="00FC01E7" w:rsidRDefault="006248D5" w:rsidP="006248D5">
      <w:pPr>
        <w:ind w:left="851"/>
        <w:rPr>
          <w:rFonts w:ascii="Arial Narrow" w:hAnsi="Arial Narrow" w:cs="Arial"/>
          <w:sz w:val="24"/>
          <w:szCs w:val="24"/>
          <w:lang w:val="es-ES"/>
        </w:rPr>
      </w:pPr>
    </w:p>
    <w:p w14:paraId="0902E180"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Designar a los magistrados supernumerarios que cubrirán las ausencias de los magistrados del Tribunal;</w:t>
      </w:r>
    </w:p>
    <w:p w14:paraId="4E919D67" w14:textId="77777777" w:rsidR="006248D5" w:rsidRPr="00FC01E7" w:rsidRDefault="006248D5" w:rsidP="006248D5">
      <w:pPr>
        <w:ind w:left="851" w:hanging="425"/>
        <w:rPr>
          <w:rFonts w:ascii="Arial Narrow" w:hAnsi="Arial Narrow" w:cs="Arial"/>
          <w:sz w:val="24"/>
          <w:szCs w:val="24"/>
          <w:lang w:val="es-ES"/>
        </w:rPr>
      </w:pPr>
    </w:p>
    <w:p w14:paraId="43505135"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Establecer, mediante acuerdos generales, las unidades administrativas que estime necesarias para el eficiente desempeño de las funciones del Tribunal, de conformidad con su presupuesto autorizado;</w:t>
      </w:r>
    </w:p>
    <w:p w14:paraId="7B484175" w14:textId="77777777" w:rsidR="006248D5" w:rsidRPr="00FC01E7" w:rsidRDefault="006248D5" w:rsidP="006248D5">
      <w:pPr>
        <w:ind w:left="851" w:hanging="425"/>
        <w:rPr>
          <w:rFonts w:ascii="Arial Narrow" w:hAnsi="Arial Narrow" w:cs="Arial"/>
          <w:sz w:val="24"/>
          <w:szCs w:val="24"/>
          <w:lang w:val="es-ES"/>
        </w:rPr>
      </w:pPr>
    </w:p>
    <w:p w14:paraId="1E04123A"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Autorizar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Anticorrupción;</w:t>
      </w:r>
    </w:p>
    <w:p w14:paraId="1D3C0421" w14:textId="77777777" w:rsidR="006248D5" w:rsidRPr="00FC01E7" w:rsidRDefault="006248D5" w:rsidP="006248D5">
      <w:pPr>
        <w:ind w:left="851" w:hanging="425"/>
        <w:rPr>
          <w:rFonts w:ascii="Arial Narrow" w:hAnsi="Arial Narrow" w:cs="Arial"/>
          <w:sz w:val="24"/>
          <w:szCs w:val="24"/>
          <w:lang w:val="es-ES"/>
        </w:rPr>
      </w:pPr>
    </w:p>
    <w:p w14:paraId="22771D4A"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Acordar la distribución de los recursos presupuestales conforme a la ley y el presupuesto aprobado por el Congreso del Estado, dictar las órdenes relacionadas con su ejercicio en los términos de la Ley Reglamentaria del Presupuesto de Egresos del Estado de Coahuila de Zaragoza y supervisar su legal y adecuada aplicación;</w:t>
      </w:r>
    </w:p>
    <w:p w14:paraId="4EAB554E" w14:textId="77777777" w:rsidR="006248D5" w:rsidRPr="00FC01E7" w:rsidRDefault="006248D5" w:rsidP="006248D5">
      <w:pPr>
        <w:ind w:left="851" w:hanging="425"/>
        <w:rPr>
          <w:rFonts w:ascii="Arial Narrow" w:hAnsi="Arial Narrow" w:cs="Arial"/>
          <w:sz w:val="24"/>
          <w:szCs w:val="24"/>
          <w:lang w:val="es-ES"/>
        </w:rPr>
      </w:pPr>
    </w:p>
    <w:p w14:paraId="1DF47EBC"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Llevar el registro de los peritos del Tribunal y mantenerlo actualizado;</w:t>
      </w:r>
    </w:p>
    <w:p w14:paraId="47AEAD44" w14:textId="77777777" w:rsidR="006248D5" w:rsidRPr="00FC01E7" w:rsidRDefault="006248D5" w:rsidP="006248D5">
      <w:pPr>
        <w:ind w:left="851" w:hanging="425"/>
        <w:rPr>
          <w:rFonts w:ascii="Arial Narrow" w:hAnsi="Arial Narrow" w:cs="Arial"/>
          <w:sz w:val="24"/>
          <w:szCs w:val="24"/>
          <w:lang w:val="es-ES"/>
        </w:rPr>
      </w:pPr>
    </w:p>
    <w:p w14:paraId="1339E1AC"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Nombrar, remover, suspender y resolver todas las cuestiones que se relacionen con los nombramientos de los servidores públicos de la carrera jurisdiccional, en los términos de las disposiciones aplicables;</w:t>
      </w:r>
    </w:p>
    <w:p w14:paraId="2E934067" w14:textId="77777777" w:rsidR="006248D5" w:rsidRPr="00FC01E7" w:rsidRDefault="006248D5" w:rsidP="006248D5">
      <w:pPr>
        <w:ind w:left="851" w:hanging="425"/>
        <w:rPr>
          <w:rFonts w:ascii="Arial Narrow" w:hAnsi="Arial Narrow" w:cs="Arial"/>
          <w:sz w:val="24"/>
          <w:szCs w:val="24"/>
          <w:lang w:val="es-ES"/>
        </w:rPr>
      </w:pPr>
    </w:p>
    <w:p w14:paraId="621A7CBE"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Nombrar, a propuesta del Presidente del Tribunal, a los titulares de los órganos auxiliares y unidades de apoyo administrativo, y removerlos de acuerdo con las disposiciones aplicables;</w:t>
      </w:r>
    </w:p>
    <w:p w14:paraId="2D30703F" w14:textId="77777777" w:rsidR="006248D5" w:rsidRPr="00FC01E7" w:rsidRDefault="006248D5" w:rsidP="006248D5">
      <w:pPr>
        <w:ind w:left="851" w:hanging="425"/>
        <w:rPr>
          <w:rFonts w:ascii="Arial Narrow" w:hAnsi="Arial Narrow" w:cs="Arial"/>
          <w:sz w:val="24"/>
          <w:szCs w:val="24"/>
          <w:lang w:val="es-ES"/>
        </w:rPr>
      </w:pPr>
    </w:p>
    <w:p w14:paraId="364EF7F4"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Nombrar, a propuesta del superior jerárquico, y remover a los servidores públicos del Tribunal no comprendidos en las fracciones anteriores de este artículo;</w:t>
      </w:r>
    </w:p>
    <w:p w14:paraId="0E8B2808" w14:textId="77777777" w:rsidR="006248D5" w:rsidRPr="00FC01E7" w:rsidRDefault="006248D5" w:rsidP="006248D5">
      <w:pPr>
        <w:rPr>
          <w:rFonts w:ascii="Arial Narrow" w:hAnsi="Arial Narrow" w:cs="Arial"/>
          <w:sz w:val="24"/>
          <w:szCs w:val="24"/>
          <w:lang w:val="es-ES"/>
        </w:rPr>
      </w:pPr>
    </w:p>
    <w:p w14:paraId="0B8B6CF6"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Conceder licencias pre pensionarias con goce de sueldo a los magistrados, al Titular del Órgano Interno de Control y al Secretario General de Acuerdos del Tribunal, hasta por tres meses;</w:t>
      </w:r>
    </w:p>
    <w:p w14:paraId="7EDFD9BA" w14:textId="77777777" w:rsidR="006248D5" w:rsidRPr="00FC01E7" w:rsidRDefault="006248D5" w:rsidP="006248D5">
      <w:pPr>
        <w:rPr>
          <w:rFonts w:ascii="Arial Narrow" w:hAnsi="Arial Narrow" w:cs="Arial"/>
          <w:sz w:val="24"/>
          <w:szCs w:val="24"/>
          <w:lang w:val="es-ES"/>
        </w:rPr>
      </w:pPr>
    </w:p>
    <w:p w14:paraId="6CB0B5E5" w14:textId="77777777" w:rsidR="006248D5"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Conceder licencias con goce de sueldo a los magistrados por periodos inferiores a un mes y sin goce de sueldo hasta por dos meses más, siempre que exista causa fundada que así lo amerite, en el entendido de que en caso de enfermedad y cuando el caso lo amerite, se podrá ampliar esta licencia;</w:t>
      </w:r>
    </w:p>
    <w:p w14:paraId="523EFFD0" w14:textId="77777777" w:rsidR="002E4D51" w:rsidRPr="00FC01E7" w:rsidRDefault="002E4D51" w:rsidP="002E4D51">
      <w:pPr>
        <w:rPr>
          <w:rFonts w:ascii="Arial Narrow" w:hAnsi="Arial Narrow" w:cs="Arial"/>
          <w:sz w:val="24"/>
          <w:szCs w:val="24"/>
          <w:lang w:val="es-ES"/>
        </w:rPr>
      </w:pPr>
    </w:p>
    <w:p w14:paraId="55E89E83"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Conceder o negar licencias a los secretarios, actuarios y oficiales jurisdiccionales, así como al personal administrativo del Tribunal, en los términos de las disposiciones aplicables, previa opinión, en su caso, del magistrado de la Sala a la que estén adscritos o su superior jerárquico;</w:t>
      </w:r>
    </w:p>
    <w:p w14:paraId="5815DA29" w14:textId="77777777" w:rsidR="006248D5" w:rsidRPr="00FC01E7" w:rsidRDefault="006248D5" w:rsidP="006248D5">
      <w:pPr>
        <w:rPr>
          <w:rFonts w:ascii="Arial Narrow" w:hAnsi="Arial Narrow" w:cs="Arial"/>
          <w:sz w:val="24"/>
          <w:szCs w:val="24"/>
          <w:lang w:val="es-ES"/>
        </w:rPr>
      </w:pPr>
    </w:p>
    <w:p w14:paraId="595F372D"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Regular y supervisar las adquisiciones de bienes y servicios, las obras y los arrendamientos que contrate el Tribunal y comprobar que se apeguen a las leyes y disposiciones en dichas materias;</w:t>
      </w:r>
    </w:p>
    <w:p w14:paraId="34D4A2D9" w14:textId="77777777" w:rsidR="006248D5" w:rsidRPr="00FC01E7" w:rsidRDefault="006248D5" w:rsidP="006248D5">
      <w:pPr>
        <w:rPr>
          <w:rFonts w:ascii="Arial Narrow" w:hAnsi="Arial Narrow" w:cs="Arial"/>
          <w:sz w:val="24"/>
          <w:szCs w:val="24"/>
          <w:lang w:val="es-ES"/>
        </w:rPr>
      </w:pPr>
    </w:p>
    <w:p w14:paraId="5C782F14"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Dirigir la buena marcha del Tribunal dictando las medidas necesarias para el despacho pronto y expedito de los asuntos administrativos del Tribunal y aplicar las sanciones que correspondan;</w:t>
      </w:r>
    </w:p>
    <w:p w14:paraId="09B300B7" w14:textId="77777777" w:rsidR="006248D5" w:rsidRPr="00FC01E7" w:rsidRDefault="006248D5" w:rsidP="006248D5">
      <w:pPr>
        <w:rPr>
          <w:rFonts w:ascii="Arial Narrow" w:hAnsi="Arial Narrow" w:cs="Arial"/>
          <w:sz w:val="24"/>
          <w:szCs w:val="24"/>
          <w:lang w:val="es-ES"/>
        </w:rPr>
      </w:pPr>
    </w:p>
    <w:p w14:paraId="332F15EB"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Imponer a solicitud de los magistrados, la multa que corresponda a los actuarios que no cumplan con sus obligaciones legales durante la práctica de las notificaciones a su cargo;</w:t>
      </w:r>
    </w:p>
    <w:p w14:paraId="30689D02" w14:textId="77777777" w:rsidR="006248D5" w:rsidRPr="00FC01E7" w:rsidRDefault="006248D5" w:rsidP="006248D5">
      <w:pPr>
        <w:rPr>
          <w:rFonts w:ascii="Arial Narrow" w:hAnsi="Arial Narrow" w:cs="Arial"/>
          <w:sz w:val="24"/>
          <w:szCs w:val="24"/>
          <w:lang w:val="es-ES"/>
        </w:rPr>
      </w:pPr>
    </w:p>
    <w:p w14:paraId="385C17E4" w14:textId="77777777" w:rsidR="006248D5" w:rsidRPr="00FC01E7" w:rsidRDefault="006248D5" w:rsidP="006248D5">
      <w:pPr>
        <w:numPr>
          <w:ilvl w:val="0"/>
          <w:numId w:val="14"/>
        </w:numPr>
        <w:ind w:left="851" w:hanging="425"/>
        <w:rPr>
          <w:rFonts w:ascii="Arial Narrow" w:hAnsi="Arial Narrow" w:cs="Arial"/>
          <w:sz w:val="24"/>
          <w:szCs w:val="24"/>
        </w:rPr>
      </w:pPr>
      <w:r w:rsidRPr="00FC01E7">
        <w:rPr>
          <w:rFonts w:ascii="Arial Narrow" w:hAnsi="Arial Narrow" w:cs="Arial"/>
          <w:sz w:val="24"/>
          <w:szCs w:val="24"/>
          <w:lang w:val="es-ES"/>
        </w:rPr>
        <w:t>Supervisar la correcta operación y funcionamiento de las oficialías de partes, las coordinaciones y oficinas de actuarios, así como de los archivos y secretarías de acuerdos de las Salas del Tribunal, según sea el caso;</w:t>
      </w:r>
    </w:p>
    <w:p w14:paraId="400D4837" w14:textId="77777777" w:rsidR="006248D5" w:rsidRPr="00FC01E7" w:rsidRDefault="006248D5" w:rsidP="006248D5">
      <w:pPr>
        <w:ind w:left="851" w:hanging="425"/>
        <w:rPr>
          <w:rFonts w:ascii="Arial Narrow" w:hAnsi="Arial Narrow" w:cs="Arial"/>
          <w:sz w:val="24"/>
          <w:szCs w:val="24"/>
        </w:rPr>
      </w:pPr>
    </w:p>
    <w:p w14:paraId="58983D45"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Ordenar la depuración y baja de expedientes totalmente concluidos con tres años de anterioridad, previo aviso publicado en el Periódico Oficial del Gobierno del Estado, para que quienes estén interesados puedan solicitar la devolución de los documentos que los integren y hayan sido ofrecidos por ellos;</w:t>
      </w:r>
    </w:p>
    <w:p w14:paraId="6373715B" w14:textId="77777777" w:rsidR="006248D5" w:rsidRPr="00FC01E7" w:rsidRDefault="006248D5" w:rsidP="006248D5">
      <w:pPr>
        <w:ind w:left="851" w:hanging="425"/>
        <w:rPr>
          <w:rFonts w:ascii="Arial Narrow" w:hAnsi="Arial Narrow" w:cs="Arial"/>
          <w:sz w:val="24"/>
          <w:szCs w:val="24"/>
          <w:lang w:val="es-ES"/>
        </w:rPr>
      </w:pPr>
    </w:p>
    <w:p w14:paraId="5ED0A279"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Recibir y atender las visitas de verificación ordenadas por la Auditoría Superior del Estado y supervisar que se solventen las observaciones que formule, a través de la unidad administrativa correspondiente;</w:t>
      </w:r>
    </w:p>
    <w:p w14:paraId="04F5E3D0" w14:textId="77777777" w:rsidR="006248D5" w:rsidRPr="00FC01E7" w:rsidRDefault="006248D5" w:rsidP="006248D5">
      <w:pPr>
        <w:ind w:left="851" w:hanging="425"/>
        <w:rPr>
          <w:rFonts w:ascii="Arial Narrow" w:hAnsi="Arial Narrow" w:cs="Arial"/>
          <w:sz w:val="24"/>
          <w:szCs w:val="24"/>
          <w:lang w:val="es-ES"/>
        </w:rPr>
      </w:pPr>
    </w:p>
    <w:p w14:paraId="68314C98"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Integrar y desarrollar los sistemas de información estadística sobre el desempeño del Tribunal, que contemple por lo menos el número de asuntos atendidos, su materia, su cuantía, la duración de los procedimientos, el rezago y las resoluciones confirmadas, revocadas o modificadas, en materia de responsabilidades administrativas tomará en consideración los criterios y políticas que al efecto emita el Comité Coordinador del Sistema Estatal Anticorrupción;</w:t>
      </w:r>
    </w:p>
    <w:p w14:paraId="46545F9A" w14:textId="77777777" w:rsidR="006248D5" w:rsidRPr="00FC01E7" w:rsidRDefault="006248D5" w:rsidP="006248D5">
      <w:pPr>
        <w:ind w:left="851" w:hanging="425"/>
        <w:rPr>
          <w:rFonts w:ascii="Arial Narrow" w:hAnsi="Arial Narrow" w:cs="Arial"/>
          <w:sz w:val="24"/>
          <w:szCs w:val="24"/>
          <w:lang w:val="es-ES"/>
        </w:rPr>
      </w:pPr>
    </w:p>
    <w:p w14:paraId="2DE45E81"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Supervisar la publicación de las jurisprudencias, precedentes, tesis y criterios aislados emitidos por el Pleno de la Sala Superior del Tribunal;</w:t>
      </w:r>
    </w:p>
    <w:p w14:paraId="2D0A4040" w14:textId="77777777" w:rsidR="006248D5" w:rsidRPr="00FC01E7" w:rsidRDefault="006248D5" w:rsidP="006248D5">
      <w:pPr>
        <w:ind w:left="851" w:hanging="425"/>
        <w:rPr>
          <w:rFonts w:ascii="Arial Narrow" w:hAnsi="Arial Narrow" w:cs="Arial"/>
          <w:sz w:val="24"/>
          <w:szCs w:val="24"/>
          <w:lang w:val="es-ES"/>
        </w:rPr>
      </w:pPr>
    </w:p>
    <w:p w14:paraId="7D4F925D"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Formular la memoria anual de funcionamiento del Tribunal para ser presentada al </w:t>
      </w:r>
      <w:r w:rsidRPr="00FC01E7">
        <w:rPr>
          <w:rFonts w:ascii="Arial Narrow" w:hAnsi="Arial Narrow" w:cs="Arial"/>
          <w:sz w:val="24"/>
          <w:szCs w:val="24"/>
        </w:rPr>
        <w:t>Ejecutivo del Estado</w:t>
      </w:r>
      <w:r w:rsidRPr="00FC01E7">
        <w:rPr>
          <w:rFonts w:ascii="Arial Narrow" w:hAnsi="Arial Narrow" w:cs="Arial"/>
          <w:b/>
          <w:sz w:val="24"/>
          <w:szCs w:val="24"/>
        </w:rPr>
        <w:t xml:space="preserve"> </w:t>
      </w:r>
      <w:r w:rsidRPr="00FC01E7">
        <w:rPr>
          <w:rFonts w:ascii="Arial Narrow" w:hAnsi="Arial Narrow" w:cs="Arial"/>
          <w:sz w:val="24"/>
          <w:szCs w:val="24"/>
          <w:lang w:val="es-ES"/>
        </w:rPr>
        <w:t>y al Congreso del Estado, y</w:t>
      </w:r>
    </w:p>
    <w:p w14:paraId="70AF060C" w14:textId="77777777" w:rsidR="006248D5" w:rsidRPr="00FC01E7" w:rsidRDefault="006248D5" w:rsidP="006248D5">
      <w:pPr>
        <w:ind w:left="851" w:hanging="425"/>
        <w:rPr>
          <w:rFonts w:ascii="Arial Narrow" w:hAnsi="Arial Narrow" w:cs="Arial"/>
          <w:sz w:val="24"/>
          <w:szCs w:val="24"/>
          <w:lang w:val="es-ES"/>
        </w:rPr>
      </w:pPr>
    </w:p>
    <w:p w14:paraId="0587FBC4" w14:textId="77777777" w:rsidR="006248D5" w:rsidRPr="00FC01E7" w:rsidRDefault="006248D5" w:rsidP="006248D5">
      <w:pPr>
        <w:numPr>
          <w:ilvl w:val="0"/>
          <w:numId w:val="14"/>
        </w:numPr>
        <w:ind w:left="851" w:hanging="425"/>
        <w:rPr>
          <w:rFonts w:ascii="Arial Narrow" w:hAnsi="Arial Narrow" w:cs="Arial"/>
          <w:sz w:val="24"/>
          <w:szCs w:val="24"/>
          <w:lang w:val="es-ES"/>
        </w:rPr>
      </w:pPr>
      <w:r w:rsidRPr="00FC01E7">
        <w:rPr>
          <w:rFonts w:ascii="Arial Narrow" w:hAnsi="Arial Narrow" w:cs="Arial"/>
          <w:sz w:val="24"/>
          <w:szCs w:val="24"/>
          <w:lang w:val="es-ES"/>
        </w:rPr>
        <w:t>Determinar las sanciones correspondientes a los magistrados del Tribunal, en aplicación de la Ley General de Responsabilidades Administrativas.</w:t>
      </w:r>
    </w:p>
    <w:p w14:paraId="4CD235FD" w14:textId="77777777" w:rsidR="006248D5" w:rsidRPr="00FC01E7" w:rsidRDefault="006248D5" w:rsidP="006248D5">
      <w:pPr>
        <w:rPr>
          <w:rFonts w:ascii="Arial Narrow" w:hAnsi="Arial Narrow" w:cs="Arial"/>
          <w:sz w:val="24"/>
          <w:szCs w:val="24"/>
          <w:lang w:val="es-ES"/>
        </w:rPr>
      </w:pPr>
    </w:p>
    <w:p w14:paraId="376E160F"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En los acuerdos tomados por el Pleno relativos al ejercicio de las facultades administrativas, en caso de empate, el Presidente del Tribunal tendrá voto de calidad.</w:t>
      </w:r>
    </w:p>
    <w:p w14:paraId="15510D8D" w14:textId="77777777" w:rsidR="006248D5" w:rsidRPr="00FC01E7" w:rsidRDefault="006248D5" w:rsidP="006248D5">
      <w:pPr>
        <w:rPr>
          <w:rFonts w:ascii="Arial Narrow" w:hAnsi="Arial Narrow" w:cs="Arial"/>
          <w:b/>
          <w:sz w:val="24"/>
          <w:szCs w:val="24"/>
          <w:lang w:val="es-ES"/>
        </w:rPr>
      </w:pPr>
    </w:p>
    <w:p w14:paraId="6181945E" w14:textId="77777777" w:rsidR="006248D5" w:rsidRPr="00FC01E7" w:rsidRDefault="006248D5" w:rsidP="006248D5">
      <w:pPr>
        <w:rPr>
          <w:rFonts w:ascii="Arial Narrow" w:hAnsi="Arial Narrow" w:cs="Arial"/>
          <w:b/>
          <w:sz w:val="24"/>
          <w:szCs w:val="24"/>
          <w:lang w:val="es-ES"/>
        </w:rPr>
      </w:pPr>
    </w:p>
    <w:p w14:paraId="4325B230"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IV</w:t>
      </w:r>
    </w:p>
    <w:p w14:paraId="1831C5B0"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DE LAS </w:t>
      </w:r>
      <w:r w:rsidRPr="00FC01E7">
        <w:rPr>
          <w:rFonts w:ascii="Arial Narrow" w:hAnsi="Arial Narrow" w:cs="Arial"/>
          <w:b/>
          <w:sz w:val="24"/>
          <w:szCs w:val="24"/>
        </w:rPr>
        <w:t xml:space="preserve">SALAS EN MATERIA FISCAL Y ADMINISTRATIVA </w:t>
      </w:r>
      <w:r w:rsidRPr="00FC01E7">
        <w:rPr>
          <w:rFonts w:ascii="Arial Narrow" w:hAnsi="Arial Narrow" w:cs="Arial"/>
          <w:b/>
          <w:sz w:val="24"/>
          <w:szCs w:val="24"/>
          <w:lang w:val="es-ES"/>
        </w:rPr>
        <w:t>DE LA SALA SUPERIOR</w:t>
      </w:r>
    </w:p>
    <w:p w14:paraId="4879BA24" w14:textId="77777777" w:rsidR="006248D5" w:rsidRPr="00FC01E7" w:rsidRDefault="006248D5" w:rsidP="006248D5">
      <w:pPr>
        <w:rPr>
          <w:rFonts w:ascii="Arial Narrow" w:hAnsi="Arial Narrow" w:cs="Arial"/>
          <w:sz w:val="24"/>
          <w:szCs w:val="24"/>
          <w:lang w:val="es-ES"/>
        </w:rPr>
      </w:pPr>
    </w:p>
    <w:p w14:paraId="00E6E2A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11. </w:t>
      </w:r>
      <w:r w:rsidRPr="00FC01E7">
        <w:rPr>
          <w:rFonts w:ascii="Arial Narrow" w:hAnsi="Arial Narrow" w:cs="Arial"/>
          <w:sz w:val="24"/>
          <w:szCs w:val="24"/>
          <w:lang w:val="es-ES"/>
        </w:rPr>
        <w:t xml:space="preserve">La Sala Superior contará, por lo menos, con tres </w:t>
      </w:r>
      <w:r w:rsidRPr="00FC01E7">
        <w:rPr>
          <w:rFonts w:ascii="Arial Narrow" w:hAnsi="Arial Narrow" w:cs="Arial"/>
          <w:sz w:val="24"/>
          <w:szCs w:val="24"/>
        </w:rPr>
        <w:t>Salas en materia Fiscal y Administrativa</w:t>
      </w:r>
      <w:r w:rsidRPr="00FC01E7">
        <w:rPr>
          <w:rFonts w:ascii="Arial Narrow" w:hAnsi="Arial Narrow" w:cs="Arial"/>
          <w:sz w:val="24"/>
          <w:szCs w:val="24"/>
          <w:lang w:val="es-ES"/>
        </w:rPr>
        <w:t>, integradas</w:t>
      </w:r>
      <w:r w:rsidRPr="00FC01E7">
        <w:rPr>
          <w:rFonts w:ascii="Arial Narrow" w:hAnsi="Arial Narrow" w:cs="Arial"/>
          <w:sz w:val="24"/>
          <w:szCs w:val="24"/>
        </w:rPr>
        <w:t xml:space="preserve"> por un magistrado.</w:t>
      </w:r>
    </w:p>
    <w:p w14:paraId="3492DA65" w14:textId="77777777" w:rsidR="006248D5" w:rsidRPr="00FC01E7" w:rsidRDefault="006248D5" w:rsidP="006248D5">
      <w:pPr>
        <w:rPr>
          <w:rFonts w:ascii="Arial Narrow" w:hAnsi="Arial Narrow" w:cs="Arial"/>
          <w:sz w:val="24"/>
          <w:szCs w:val="24"/>
          <w:lang w:val="es-ES"/>
        </w:rPr>
      </w:pPr>
    </w:p>
    <w:p w14:paraId="00D11C7A"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Las </w:t>
      </w:r>
      <w:r w:rsidRPr="00FC01E7">
        <w:rPr>
          <w:rFonts w:ascii="Arial Narrow" w:hAnsi="Arial Narrow" w:cs="Arial"/>
          <w:sz w:val="24"/>
          <w:szCs w:val="24"/>
        </w:rPr>
        <w:t>Salas en materia Fiscal y Administrativa</w:t>
      </w:r>
      <w:r w:rsidRPr="00FC01E7">
        <w:rPr>
          <w:rFonts w:ascii="Arial Narrow" w:hAnsi="Arial Narrow" w:cs="Arial"/>
          <w:sz w:val="24"/>
          <w:szCs w:val="24"/>
          <w:lang w:val="es-ES"/>
        </w:rPr>
        <w:t xml:space="preserve"> tendrán competencia en asuntos relacionados con dichas materias, de conformidad con la leyes aplicables.</w:t>
      </w:r>
    </w:p>
    <w:p w14:paraId="713E33BF" w14:textId="77777777" w:rsidR="006248D5" w:rsidRPr="00FC01E7" w:rsidRDefault="006248D5" w:rsidP="006248D5">
      <w:pPr>
        <w:rPr>
          <w:rFonts w:ascii="Arial Narrow" w:hAnsi="Arial Narrow" w:cs="Arial"/>
          <w:sz w:val="24"/>
          <w:szCs w:val="24"/>
          <w:lang w:val="es-ES"/>
        </w:rPr>
      </w:pPr>
    </w:p>
    <w:p w14:paraId="7A540A27"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12. </w:t>
      </w:r>
      <w:r w:rsidRPr="00FC01E7">
        <w:rPr>
          <w:rFonts w:ascii="Arial Narrow" w:hAnsi="Arial Narrow" w:cs="Arial"/>
          <w:sz w:val="24"/>
          <w:szCs w:val="24"/>
          <w:lang w:val="es-ES"/>
        </w:rPr>
        <w:t xml:space="preserve">Las </w:t>
      </w:r>
      <w:r w:rsidRPr="00FC01E7">
        <w:rPr>
          <w:rFonts w:ascii="Arial Narrow" w:hAnsi="Arial Narrow" w:cs="Arial"/>
          <w:sz w:val="24"/>
          <w:szCs w:val="24"/>
        </w:rPr>
        <w:t>Salas en materia Fiscal y Administrativa</w:t>
      </w:r>
      <w:r w:rsidRPr="00FC01E7">
        <w:rPr>
          <w:rFonts w:ascii="Arial Narrow" w:hAnsi="Arial Narrow" w:cs="Arial"/>
          <w:sz w:val="24"/>
          <w:szCs w:val="24"/>
          <w:lang w:val="es-ES"/>
        </w:rPr>
        <w:t xml:space="preserve"> resolverán dentro de la circunscripción territorial que les fuere adscrita, los juicios a que se refiere el artículo 3 de esta ley.</w:t>
      </w:r>
    </w:p>
    <w:p w14:paraId="05166D30" w14:textId="77777777" w:rsidR="006248D5" w:rsidRPr="00FC01E7" w:rsidRDefault="006248D5" w:rsidP="006248D5">
      <w:pPr>
        <w:rPr>
          <w:rFonts w:ascii="Arial Narrow" w:hAnsi="Arial Narrow" w:cs="Arial"/>
          <w:sz w:val="24"/>
          <w:szCs w:val="24"/>
          <w:lang w:val="es-ES"/>
        </w:rPr>
      </w:pPr>
    </w:p>
    <w:p w14:paraId="4867770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Tendrán además competencia para conocer de los juicios que se entablen en contra de las resoluciones dictadas en los juicios promovidos por los secretarios de acuerdos, actuarios y demás personal del Tribunal, en contra de sanciones derivadas de actos u omisiones que constituyan faltas administrativas no graves, impuestas por el Pleno o por el Órgano Interno de Control, en aplicación de</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la Ley General de Responsabilidades Administrativas.</w:t>
      </w:r>
    </w:p>
    <w:p w14:paraId="444DD794" w14:textId="77777777" w:rsidR="006248D5" w:rsidRPr="00FC01E7" w:rsidRDefault="006248D5" w:rsidP="006248D5">
      <w:pPr>
        <w:rPr>
          <w:rFonts w:ascii="Arial Narrow" w:hAnsi="Arial Narrow" w:cs="Arial"/>
          <w:b/>
          <w:sz w:val="24"/>
          <w:szCs w:val="24"/>
          <w:lang w:val="es-ES"/>
        </w:rPr>
      </w:pPr>
    </w:p>
    <w:p w14:paraId="79541DA8"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13. </w:t>
      </w:r>
      <w:r w:rsidRPr="00FC01E7">
        <w:rPr>
          <w:rFonts w:ascii="Arial Narrow" w:hAnsi="Arial Narrow" w:cs="Arial"/>
          <w:sz w:val="24"/>
          <w:szCs w:val="24"/>
        </w:rPr>
        <w:t>Los magistrados de las Salas en materia Fiscal y Administrativa, tendrán las siguientes atribuciones:</w:t>
      </w:r>
    </w:p>
    <w:p w14:paraId="2B02AE84" w14:textId="77777777" w:rsidR="006248D5" w:rsidRPr="00FC01E7" w:rsidRDefault="006248D5" w:rsidP="006248D5">
      <w:pPr>
        <w:rPr>
          <w:rFonts w:ascii="Arial Narrow" w:hAnsi="Arial Narrow" w:cs="Arial"/>
          <w:sz w:val="24"/>
          <w:szCs w:val="24"/>
          <w:lang w:val="es-ES"/>
        </w:rPr>
      </w:pPr>
    </w:p>
    <w:p w14:paraId="20EDDACB"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Rendir los informes previos y justificados cuando los actos reclamados en los juicios de amparo sean imputados a la </w:t>
      </w:r>
      <w:r w:rsidRPr="00FC01E7">
        <w:rPr>
          <w:rFonts w:ascii="Arial Narrow" w:hAnsi="Arial Narrow" w:cs="Arial"/>
          <w:sz w:val="24"/>
          <w:szCs w:val="24"/>
        </w:rPr>
        <w:t>Sala en materia Fiscal y Administrativa</w:t>
      </w:r>
      <w:r w:rsidRPr="00FC01E7">
        <w:rPr>
          <w:rFonts w:ascii="Arial Narrow" w:hAnsi="Arial Narrow" w:cs="Arial"/>
          <w:sz w:val="24"/>
          <w:szCs w:val="24"/>
          <w:lang w:val="es-ES"/>
        </w:rPr>
        <w:t>, así como informar del cumplimiento dado a las ejecutorias en dichos juicios;</w:t>
      </w:r>
    </w:p>
    <w:p w14:paraId="5FEF533E" w14:textId="77777777" w:rsidR="006248D5" w:rsidRPr="00FC01E7" w:rsidRDefault="006248D5" w:rsidP="006248D5">
      <w:pPr>
        <w:rPr>
          <w:rFonts w:ascii="Arial Narrow" w:hAnsi="Arial Narrow" w:cs="Arial"/>
          <w:sz w:val="24"/>
          <w:szCs w:val="24"/>
          <w:lang w:val="es-ES"/>
        </w:rPr>
      </w:pPr>
    </w:p>
    <w:p w14:paraId="7B5965E2"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Dictar las medidas que exijan el orden, buen funcionamiento y la disciplina de la </w:t>
      </w:r>
      <w:r w:rsidRPr="00FC01E7">
        <w:rPr>
          <w:rFonts w:ascii="Arial Narrow" w:hAnsi="Arial Narrow" w:cs="Arial"/>
          <w:sz w:val="24"/>
          <w:szCs w:val="24"/>
        </w:rPr>
        <w:t>Sala en materia Fiscal y Administrativa</w:t>
      </w:r>
      <w:r w:rsidRPr="00FC01E7">
        <w:rPr>
          <w:rFonts w:ascii="Arial Narrow" w:hAnsi="Arial Narrow" w:cs="Arial"/>
          <w:sz w:val="24"/>
          <w:szCs w:val="24"/>
          <w:lang w:val="es-ES"/>
        </w:rPr>
        <w:t>, exigir que se guarde el respeto y consideración debidos e imponer las correspondientes correcciones disciplinarias;</w:t>
      </w:r>
    </w:p>
    <w:p w14:paraId="2FA692AD" w14:textId="77777777" w:rsidR="006248D5" w:rsidRPr="00FC01E7" w:rsidRDefault="006248D5" w:rsidP="006248D5">
      <w:pPr>
        <w:ind w:left="851" w:hanging="425"/>
        <w:rPr>
          <w:rFonts w:ascii="Arial Narrow" w:hAnsi="Arial Narrow" w:cs="Arial"/>
          <w:sz w:val="24"/>
          <w:szCs w:val="24"/>
          <w:lang w:val="es-ES"/>
        </w:rPr>
      </w:pPr>
    </w:p>
    <w:p w14:paraId="2455CF31"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Enviar al Presidente del Tribunal las excusas, excitativas de justicia y recusaciones que se presentaren;</w:t>
      </w:r>
    </w:p>
    <w:p w14:paraId="0AFA4433" w14:textId="77777777" w:rsidR="006248D5" w:rsidRPr="00FC01E7" w:rsidRDefault="006248D5" w:rsidP="006248D5">
      <w:pPr>
        <w:ind w:left="851" w:hanging="425"/>
        <w:rPr>
          <w:rFonts w:ascii="Arial Narrow" w:hAnsi="Arial Narrow" w:cs="Arial"/>
          <w:sz w:val="24"/>
          <w:szCs w:val="24"/>
          <w:lang w:val="es-ES"/>
        </w:rPr>
      </w:pPr>
    </w:p>
    <w:p w14:paraId="3E171140"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Realizar los actos jurídicos o administrativos de la </w:t>
      </w:r>
      <w:r w:rsidRPr="00FC01E7">
        <w:rPr>
          <w:rFonts w:ascii="Arial Narrow" w:hAnsi="Arial Narrow" w:cs="Arial"/>
          <w:sz w:val="24"/>
          <w:szCs w:val="24"/>
        </w:rPr>
        <w:t>Sala en materia Fiscal y Administrativa</w:t>
      </w:r>
      <w:r w:rsidRPr="00FC01E7">
        <w:rPr>
          <w:rFonts w:ascii="Arial Narrow" w:hAnsi="Arial Narrow" w:cs="Arial"/>
          <w:sz w:val="24"/>
          <w:szCs w:val="24"/>
          <w:lang w:val="es-ES"/>
        </w:rPr>
        <w:t xml:space="preserve"> que requieran de su intervención;</w:t>
      </w:r>
    </w:p>
    <w:p w14:paraId="15FD8AFC" w14:textId="77777777" w:rsidR="006248D5" w:rsidRPr="00FC01E7" w:rsidRDefault="006248D5" w:rsidP="006248D5">
      <w:pPr>
        <w:ind w:left="851" w:hanging="425"/>
        <w:rPr>
          <w:rFonts w:ascii="Arial Narrow" w:hAnsi="Arial Narrow" w:cs="Arial"/>
          <w:sz w:val="24"/>
          <w:szCs w:val="24"/>
          <w:lang w:val="es-ES"/>
        </w:rPr>
      </w:pPr>
    </w:p>
    <w:p w14:paraId="3AC9AB02"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Proporcionar oportunamente al Pleno los informes sobre el funcionamiento de la </w:t>
      </w:r>
      <w:r w:rsidRPr="00FC01E7">
        <w:rPr>
          <w:rFonts w:ascii="Arial Narrow" w:hAnsi="Arial Narrow" w:cs="Arial"/>
          <w:sz w:val="24"/>
          <w:szCs w:val="24"/>
        </w:rPr>
        <w:t>Sala en materia Fiscal y Administrativa</w:t>
      </w:r>
      <w:r w:rsidRPr="00FC01E7">
        <w:rPr>
          <w:rFonts w:ascii="Arial Narrow" w:hAnsi="Arial Narrow" w:cs="Arial"/>
          <w:sz w:val="24"/>
          <w:szCs w:val="24"/>
          <w:lang w:val="es-ES"/>
        </w:rPr>
        <w:t>;</w:t>
      </w:r>
    </w:p>
    <w:p w14:paraId="65B22DD0" w14:textId="77777777" w:rsidR="006248D5" w:rsidRPr="00FC01E7" w:rsidRDefault="006248D5" w:rsidP="006248D5">
      <w:pPr>
        <w:ind w:left="851" w:hanging="425"/>
        <w:contextualSpacing/>
        <w:rPr>
          <w:rFonts w:ascii="Arial Narrow" w:hAnsi="Arial Narrow" w:cs="Arial"/>
          <w:b/>
          <w:sz w:val="24"/>
          <w:szCs w:val="24"/>
        </w:rPr>
      </w:pPr>
    </w:p>
    <w:p w14:paraId="7F946657"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Dirigir la oficialía de partes y los archivos de la </w:t>
      </w:r>
      <w:r w:rsidRPr="00FC01E7">
        <w:rPr>
          <w:rFonts w:ascii="Arial Narrow" w:hAnsi="Arial Narrow" w:cs="Arial"/>
          <w:sz w:val="24"/>
          <w:szCs w:val="24"/>
        </w:rPr>
        <w:t>Sala en materia Fiscal y Administrativa</w:t>
      </w:r>
      <w:r w:rsidRPr="00FC01E7">
        <w:rPr>
          <w:rFonts w:ascii="Arial Narrow" w:hAnsi="Arial Narrow" w:cs="Arial"/>
          <w:sz w:val="24"/>
          <w:szCs w:val="24"/>
          <w:lang w:val="es-ES"/>
        </w:rPr>
        <w:t>;</w:t>
      </w:r>
    </w:p>
    <w:p w14:paraId="7B271961" w14:textId="77777777" w:rsidR="006248D5" w:rsidRPr="00FC01E7" w:rsidRDefault="006248D5" w:rsidP="006248D5">
      <w:pPr>
        <w:ind w:left="851" w:hanging="425"/>
        <w:rPr>
          <w:rFonts w:ascii="Arial Narrow" w:hAnsi="Arial Narrow" w:cs="Arial"/>
          <w:b/>
          <w:sz w:val="24"/>
          <w:szCs w:val="24"/>
        </w:rPr>
      </w:pPr>
    </w:p>
    <w:p w14:paraId="26058F28"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Proponer al Pleno que se impongan multas al actuario que no cumpla con sus obligaciones legales durante la práctica de las notificaciones a su cargo;</w:t>
      </w:r>
    </w:p>
    <w:p w14:paraId="3E51C12E" w14:textId="77777777" w:rsidR="006248D5" w:rsidRPr="00FC01E7" w:rsidRDefault="006248D5" w:rsidP="006248D5">
      <w:pPr>
        <w:ind w:left="851" w:hanging="425"/>
        <w:contextualSpacing/>
        <w:rPr>
          <w:rFonts w:ascii="Arial Narrow" w:hAnsi="Arial Narrow" w:cs="Arial"/>
          <w:sz w:val="24"/>
          <w:szCs w:val="24"/>
        </w:rPr>
      </w:pPr>
    </w:p>
    <w:p w14:paraId="616CDEC5"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Admitir, desechar o tener por no presentada la demanda o su ampliación, si no se ajustan a la ley;</w:t>
      </w:r>
    </w:p>
    <w:p w14:paraId="28AB1C56" w14:textId="77777777" w:rsidR="006248D5" w:rsidRPr="00FC01E7" w:rsidRDefault="006248D5" w:rsidP="006248D5">
      <w:pPr>
        <w:ind w:left="851" w:hanging="425"/>
        <w:contextualSpacing/>
        <w:rPr>
          <w:rFonts w:ascii="Arial Narrow" w:hAnsi="Arial Narrow" w:cs="Arial"/>
          <w:sz w:val="24"/>
          <w:szCs w:val="24"/>
        </w:rPr>
      </w:pPr>
    </w:p>
    <w:p w14:paraId="476AD0E1"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Admitir o tener por no presentada la contestación de la demanda o de su ampliación o, en su caso, desecharlas;</w:t>
      </w:r>
    </w:p>
    <w:p w14:paraId="67DC2612" w14:textId="77777777" w:rsidR="006248D5" w:rsidRPr="00FC01E7" w:rsidRDefault="006248D5" w:rsidP="006248D5">
      <w:pPr>
        <w:ind w:left="851" w:hanging="425"/>
        <w:contextualSpacing/>
        <w:rPr>
          <w:rFonts w:ascii="Arial Narrow" w:hAnsi="Arial Narrow" w:cs="Arial"/>
          <w:sz w:val="24"/>
          <w:szCs w:val="24"/>
        </w:rPr>
      </w:pPr>
    </w:p>
    <w:p w14:paraId="03AD74AF"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Admitir o rechazar la intervención del tercero;</w:t>
      </w:r>
    </w:p>
    <w:p w14:paraId="3061FF85" w14:textId="77777777" w:rsidR="006248D5" w:rsidRPr="00FC01E7" w:rsidRDefault="006248D5" w:rsidP="006248D5">
      <w:pPr>
        <w:ind w:left="851" w:hanging="425"/>
        <w:contextualSpacing/>
        <w:rPr>
          <w:rFonts w:ascii="Arial Narrow" w:hAnsi="Arial Narrow" w:cs="Arial"/>
          <w:sz w:val="24"/>
          <w:szCs w:val="24"/>
        </w:rPr>
      </w:pPr>
    </w:p>
    <w:p w14:paraId="3A944FA8"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Admitir, desechar o tener por no ofrecidas las pruebas;</w:t>
      </w:r>
    </w:p>
    <w:p w14:paraId="66C0BEAA" w14:textId="77777777" w:rsidR="006248D5" w:rsidRPr="00FC01E7" w:rsidRDefault="006248D5" w:rsidP="006248D5">
      <w:pPr>
        <w:ind w:left="851" w:hanging="425"/>
        <w:contextualSpacing/>
        <w:rPr>
          <w:rFonts w:ascii="Arial Narrow" w:hAnsi="Arial Narrow" w:cs="Arial"/>
          <w:sz w:val="24"/>
          <w:szCs w:val="24"/>
        </w:rPr>
      </w:pPr>
    </w:p>
    <w:p w14:paraId="0B5F6969"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Sobreseer los juicios antes de que se cierre la instrucción, cuando el demandante se desista de la acción o se revoque la resolución impugnada, así como en los demás casos que establezcan las disposiciones aplicables;</w:t>
      </w:r>
    </w:p>
    <w:p w14:paraId="665B98F7" w14:textId="77777777" w:rsidR="006248D5" w:rsidRPr="00FC01E7" w:rsidRDefault="006248D5" w:rsidP="006248D5">
      <w:pPr>
        <w:ind w:left="851" w:hanging="425"/>
        <w:contextualSpacing/>
        <w:rPr>
          <w:rFonts w:ascii="Arial Narrow" w:hAnsi="Arial Narrow" w:cs="Arial"/>
          <w:sz w:val="24"/>
          <w:szCs w:val="24"/>
        </w:rPr>
      </w:pPr>
    </w:p>
    <w:p w14:paraId="630821EE"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Admitir, desechar, tramitar y resolver los incidentes y recursos que les competan, aclaraciones de sentencia y resoluciones de queja relacionadas con el cumplimiento de las sentencias;</w:t>
      </w:r>
    </w:p>
    <w:p w14:paraId="4A0A9E5F" w14:textId="77777777" w:rsidR="006248D5" w:rsidRPr="00FC01E7" w:rsidRDefault="006248D5" w:rsidP="006248D5">
      <w:pPr>
        <w:ind w:left="851" w:hanging="425"/>
        <w:contextualSpacing/>
        <w:rPr>
          <w:rFonts w:ascii="Arial Narrow" w:hAnsi="Arial Narrow" w:cs="Arial"/>
          <w:sz w:val="24"/>
          <w:szCs w:val="24"/>
        </w:rPr>
      </w:pPr>
    </w:p>
    <w:p w14:paraId="146A8678"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Dictar los acuerdos y providencias de trámite necesarios para instruir el juicio, incluyendo la imposición de las medidas de apremio necesarias para hacer cumplir sus determinaciones, acordar las promociones de las partes y los informes de las autoridades y atender la correspondencia necesaria, autorizándola con su firma;</w:t>
      </w:r>
    </w:p>
    <w:p w14:paraId="55B568E8" w14:textId="77777777" w:rsidR="006248D5" w:rsidRPr="00FC01E7" w:rsidRDefault="006248D5" w:rsidP="006248D5">
      <w:pPr>
        <w:ind w:left="851" w:hanging="425"/>
        <w:contextualSpacing/>
        <w:rPr>
          <w:rFonts w:ascii="Arial Narrow" w:hAnsi="Arial Narrow" w:cs="Arial"/>
          <w:sz w:val="24"/>
          <w:szCs w:val="24"/>
        </w:rPr>
      </w:pPr>
    </w:p>
    <w:p w14:paraId="2B8678C7"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Dictar sentencia definitiva y, en su caso, el cumplimiento de ejecutorias;</w:t>
      </w:r>
    </w:p>
    <w:p w14:paraId="60D444BB" w14:textId="77777777" w:rsidR="006248D5" w:rsidRPr="00FC01E7" w:rsidRDefault="006248D5" w:rsidP="006248D5">
      <w:pPr>
        <w:ind w:left="851" w:hanging="425"/>
        <w:contextualSpacing/>
        <w:rPr>
          <w:rFonts w:ascii="Arial Narrow" w:hAnsi="Arial Narrow" w:cs="Arial"/>
          <w:sz w:val="24"/>
          <w:szCs w:val="24"/>
        </w:rPr>
      </w:pPr>
    </w:p>
    <w:p w14:paraId="4A5D9CFD"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Dictar los acuerdos y providencias relativas a las medidas cautelares provisionales en los términos de la </w:t>
      </w:r>
      <w:r w:rsidRPr="00FC01E7">
        <w:rPr>
          <w:rFonts w:ascii="Arial Narrow" w:hAnsi="Arial Narrow" w:cs="Arial"/>
          <w:sz w:val="24"/>
          <w:szCs w:val="24"/>
        </w:rPr>
        <w:t>Ley del Procedimiento Contencioso Administrativo</w:t>
      </w:r>
      <w:r w:rsidRPr="00FC01E7">
        <w:rPr>
          <w:rFonts w:ascii="Arial Narrow" w:hAnsi="Arial Narrow" w:cs="Arial"/>
          <w:sz w:val="24"/>
          <w:szCs w:val="24"/>
          <w:lang w:val="es-ES"/>
        </w:rPr>
        <w:t xml:space="preserve">, y resolver respecto a la medida cautelar definitiva que se estime procedente; </w:t>
      </w:r>
    </w:p>
    <w:p w14:paraId="045C74B3" w14:textId="77777777" w:rsidR="006248D5" w:rsidRPr="00FC01E7" w:rsidRDefault="006248D5" w:rsidP="006248D5">
      <w:pPr>
        <w:ind w:left="851" w:hanging="425"/>
        <w:contextualSpacing/>
        <w:rPr>
          <w:rFonts w:ascii="Arial Narrow" w:hAnsi="Arial Narrow" w:cs="Arial"/>
          <w:sz w:val="24"/>
          <w:szCs w:val="24"/>
        </w:rPr>
      </w:pPr>
    </w:p>
    <w:p w14:paraId="69F5A1E2"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Designar al perito tercero, para que se proceda en los términos de la </w:t>
      </w:r>
      <w:r w:rsidRPr="00FC01E7">
        <w:rPr>
          <w:rFonts w:ascii="Arial Narrow" w:hAnsi="Arial Narrow" w:cs="Arial"/>
          <w:sz w:val="24"/>
          <w:szCs w:val="24"/>
        </w:rPr>
        <w:t>Ley del Procedimiento Contencioso Administrativo</w:t>
      </w:r>
      <w:r w:rsidRPr="00FC01E7">
        <w:rPr>
          <w:rFonts w:ascii="Arial Narrow" w:hAnsi="Arial Narrow" w:cs="Arial"/>
          <w:sz w:val="24"/>
          <w:szCs w:val="24"/>
          <w:lang w:val="es-ES"/>
        </w:rPr>
        <w:t>;</w:t>
      </w:r>
    </w:p>
    <w:p w14:paraId="0F505769" w14:textId="77777777" w:rsidR="006248D5" w:rsidRPr="00FC01E7" w:rsidRDefault="006248D5" w:rsidP="006248D5">
      <w:pPr>
        <w:ind w:left="851" w:hanging="425"/>
        <w:contextualSpacing/>
        <w:rPr>
          <w:rFonts w:ascii="Arial Narrow" w:hAnsi="Arial Narrow" w:cs="Arial"/>
          <w:sz w:val="24"/>
          <w:szCs w:val="24"/>
        </w:rPr>
      </w:pPr>
    </w:p>
    <w:p w14:paraId="183617BC"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Tramitar y resolver los juicios en la vía sumaria que le correspondan, atendiendo a las disposiciones legales que regulan dicho procedimiento;</w:t>
      </w:r>
    </w:p>
    <w:p w14:paraId="6E3950CD" w14:textId="77777777" w:rsidR="006248D5" w:rsidRPr="00FC01E7" w:rsidRDefault="006248D5" w:rsidP="006248D5">
      <w:pPr>
        <w:ind w:left="851" w:hanging="425"/>
        <w:contextualSpacing/>
        <w:rPr>
          <w:rFonts w:ascii="Arial Narrow" w:hAnsi="Arial Narrow" w:cs="Arial"/>
          <w:sz w:val="24"/>
          <w:szCs w:val="24"/>
        </w:rPr>
      </w:pPr>
    </w:p>
    <w:p w14:paraId="27DDA995"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Resolver sobre el otorgamiento de medidas cautelares que correspondan, y</w:t>
      </w:r>
    </w:p>
    <w:p w14:paraId="7DBF7C30" w14:textId="77777777" w:rsidR="006248D5" w:rsidRPr="00FC01E7" w:rsidRDefault="006248D5" w:rsidP="006248D5">
      <w:pPr>
        <w:ind w:left="851" w:hanging="425"/>
        <w:contextualSpacing/>
        <w:rPr>
          <w:rFonts w:ascii="Arial Narrow" w:hAnsi="Arial Narrow" w:cs="Arial"/>
          <w:sz w:val="24"/>
          <w:szCs w:val="24"/>
        </w:rPr>
      </w:pPr>
    </w:p>
    <w:p w14:paraId="360C2D15" w14:textId="77777777" w:rsidR="006248D5" w:rsidRPr="00FC01E7" w:rsidRDefault="006248D5" w:rsidP="006248D5">
      <w:pPr>
        <w:numPr>
          <w:ilvl w:val="0"/>
          <w:numId w:val="12"/>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les correspondan conforme a las disposiciones legales aplicables.</w:t>
      </w:r>
    </w:p>
    <w:p w14:paraId="0C2A4AFC" w14:textId="77777777" w:rsidR="006248D5" w:rsidRPr="00FC01E7" w:rsidRDefault="006248D5" w:rsidP="006248D5">
      <w:pPr>
        <w:rPr>
          <w:rFonts w:ascii="Arial Narrow" w:hAnsi="Arial Narrow" w:cs="Arial"/>
          <w:sz w:val="24"/>
          <w:szCs w:val="24"/>
          <w:lang w:val="es-ES"/>
        </w:rPr>
      </w:pPr>
    </w:p>
    <w:p w14:paraId="4D8B5C8B" w14:textId="77777777" w:rsidR="006248D5" w:rsidRPr="00FC01E7" w:rsidRDefault="006248D5" w:rsidP="006248D5">
      <w:pPr>
        <w:rPr>
          <w:rFonts w:ascii="Arial Narrow" w:hAnsi="Arial Narrow" w:cs="Arial"/>
          <w:sz w:val="24"/>
          <w:szCs w:val="24"/>
          <w:lang w:val="es-ES"/>
        </w:rPr>
      </w:pPr>
    </w:p>
    <w:p w14:paraId="766A26C5"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V</w:t>
      </w:r>
    </w:p>
    <w:p w14:paraId="615E5172"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DE LA </w:t>
      </w:r>
      <w:r w:rsidRPr="00FC01E7">
        <w:rPr>
          <w:rFonts w:ascii="Arial Narrow" w:hAnsi="Arial Narrow" w:cs="Arial"/>
          <w:b/>
          <w:sz w:val="24"/>
          <w:szCs w:val="24"/>
        </w:rPr>
        <w:t xml:space="preserve">SALA ESPECIALIZADA EN MATERIA DE RESPONSABILIDADES ADMINISTRATIVAS </w:t>
      </w:r>
      <w:r w:rsidRPr="00FC01E7">
        <w:rPr>
          <w:rFonts w:ascii="Arial Narrow" w:hAnsi="Arial Narrow" w:cs="Arial"/>
          <w:b/>
          <w:sz w:val="24"/>
          <w:szCs w:val="24"/>
          <w:lang w:val="es-ES"/>
        </w:rPr>
        <w:t>DE LA SALA SUPERIOR</w:t>
      </w:r>
    </w:p>
    <w:p w14:paraId="7A67623E" w14:textId="77777777" w:rsidR="006248D5" w:rsidRPr="00FC01E7" w:rsidRDefault="006248D5" w:rsidP="006248D5">
      <w:pPr>
        <w:jc w:val="center"/>
        <w:rPr>
          <w:rFonts w:ascii="Arial Narrow" w:hAnsi="Arial Narrow" w:cs="Arial"/>
          <w:b/>
          <w:sz w:val="24"/>
          <w:szCs w:val="24"/>
          <w:lang w:val="es-ES"/>
        </w:rPr>
      </w:pPr>
    </w:p>
    <w:p w14:paraId="6B30F0F0" w14:textId="77777777" w:rsidR="006248D5" w:rsidRPr="00FC01E7" w:rsidRDefault="006248D5" w:rsidP="006248D5">
      <w:pPr>
        <w:jc w:val="center"/>
        <w:rPr>
          <w:rFonts w:ascii="Arial Narrow" w:hAnsi="Arial Narrow" w:cs="Arial"/>
          <w:b/>
          <w:sz w:val="24"/>
          <w:szCs w:val="24"/>
          <w:lang w:val="es-ES"/>
        </w:rPr>
      </w:pPr>
    </w:p>
    <w:p w14:paraId="4F981050" w14:textId="77777777" w:rsidR="006248D5" w:rsidRPr="00FC01E7" w:rsidRDefault="006248D5" w:rsidP="006248D5">
      <w:pPr>
        <w:rPr>
          <w:rFonts w:ascii="Arial Narrow" w:hAnsi="Arial Narrow" w:cs="Arial"/>
          <w:sz w:val="24"/>
          <w:szCs w:val="24"/>
        </w:rPr>
      </w:pPr>
      <w:r w:rsidRPr="00FC01E7">
        <w:rPr>
          <w:rFonts w:ascii="Arial Narrow" w:hAnsi="Arial Narrow" w:cs="Arial"/>
          <w:b/>
          <w:sz w:val="24"/>
          <w:szCs w:val="24"/>
          <w:lang w:val="es-ES"/>
        </w:rPr>
        <w:t xml:space="preserve">Artículo 14. </w:t>
      </w:r>
      <w:r w:rsidRPr="00FC01E7">
        <w:rPr>
          <w:rFonts w:ascii="Arial Narrow" w:hAnsi="Arial Narrow" w:cs="Arial"/>
          <w:sz w:val="24"/>
          <w:szCs w:val="24"/>
          <w:lang w:val="es-ES"/>
        </w:rPr>
        <w:t xml:space="preserve">La Sala Superior contará con una Sala Especializada en materia de Responsabilidades Administrativas, integrada por el magistrado </w:t>
      </w:r>
      <w:r w:rsidRPr="00FC01E7">
        <w:rPr>
          <w:rFonts w:ascii="Arial Narrow" w:hAnsi="Arial Narrow" w:cs="Arial"/>
          <w:sz w:val="24"/>
          <w:szCs w:val="24"/>
        </w:rPr>
        <w:t>que determine el Pleno.</w:t>
      </w:r>
    </w:p>
    <w:p w14:paraId="17B6A0E9" w14:textId="77777777" w:rsidR="006248D5" w:rsidRPr="00FC01E7" w:rsidRDefault="006248D5" w:rsidP="006248D5">
      <w:pPr>
        <w:rPr>
          <w:rFonts w:ascii="Arial Narrow" w:hAnsi="Arial Narrow" w:cs="Arial"/>
          <w:sz w:val="24"/>
          <w:szCs w:val="24"/>
          <w:lang w:val="es-ES"/>
        </w:rPr>
      </w:pPr>
    </w:p>
    <w:p w14:paraId="5447C7EF"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La Sala Especializada en materia de Responsabilidades Administrativas </w:t>
      </w:r>
      <w:r w:rsidRPr="00FC01E7">
        <w:rPr>
          <w:rFonts w:ascii="Arial Narrow" w:hAnsi="Arial Narrow" w:cs="Arial"/>
          <w:sz w:val="24"/>
          <w:szCs w:val="24"/>
        </w:rPr>
        <w:t>tendrá jurisdicción en todo el Estado y</w:t>
      </w:r>
      <w:r w:rsidRPr="00FC01E7">
        <w:rPr>
          <w:rFonts w:ascii="Arial Narrow" w:hAnsi="Arial Narrow" w:cs="Arial"/>
          <w:sz w:val="24"/>
          <w:szCs w:val="24"/>
          <w:lang w:val="es-ES"/>
        </w:rPr>
        <w:t xml:space="preserve"> competencia en asuntos relacionados con la materia de responsabilidades administrativas, de conformidad con la Ley General de Responsabilidades Administrativas y demás disposiciones aplicables.</w:t>
      </w:r>
    </w:p>
    <w:p w14:paraId="60CE0BFD" w14:textId="77777777" w:rsidR="006248D5" w:rsidRPr="00FC01E7" w:rsidRDefault="006248D5" w:rsidP="006248D5">
      <w:pPr>
        <w:rPr>
          <w:rFonts w:ascii="Arial Narrow" w:hAnsi="Arial Narrow" w:cs="Arial"/>
          <w:sz w:val="24"/>
          <w:szCs w:val="24"/>
          <w:lang w:val="es-ES"/>
        </w:rPr>
      </w:pPr>
    </w:p>
    <w:p w14:paraId="5BAEE5E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15. </w:t>
      </w:r>
      <w:r w:rsidRPr="00FC01E7">
        <w:rPr>
          <w:rFonts w:ascii="Arial Narrow" w:hAnsi="Arial Narrow" w:cs="Arial"/>
          <w:sz w:val="24"/>
          <w:szCs w:val="24"/>
          <w:lang w:val="es-ES"/>
        </w:rPr>
        <w:t>La Sala Especializada en materia de Responsabilidades Administrativas conocerá de los procedimientos y resoluciones a que se refiere el artículo 4 de esta ley, con las siguientes facultades:</w:t>
      </w:r>
    </w:p>
    <w:p w14:paraId="5FB634C4" w14:textId="77777777" w:rsidR="006248D5" w:rsidRPr="00FC01E7" w:rsidRDefault="006248D5" w:rsidP="006248D5">
      <w:pPr>
        <w:rPr>
          <w:rFonts w:ascii="Arial Narrow" w:hAnsi="Arial Narrow" w:cs="Arial"/>
          <w:sz w:val="24"/>
          <w:szCs w:val="24"/>
          <w:lang w:val="es-ES"/>
        </w:rPr>
      </w:pPr>
    </w:p>
    <w:p w14:paraId="6C133458"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Resolverá respecto de las faltas administrativas graves, investigadas y substanciadas por la Auditoría Superior del Estado y los órganos internos de control respectivos, según sea el caso, ya sea que el procedimiento se haya seguido por denuncia, de oficio o derivado de las auditorías practicadas por las autoridades competentes;</w:t>
      </w:r>
    </w:p>
    <w:p w14:paraId="37CBF873" w14:textId="77777777" w:rsidR="006248D5" w:rsidRPr="00FC01E7" w:rsidRDefault="006248D5" w:rsidP="006248D5">
      <w:pPr>
        <w:ind w:left="426"/>
        <w:rPr>
          <w:rFonts w:ascii="Arial Narrow" w:hAnsi="Arial Narrow" w:cs="Arial"/>
          <w:sz w:val="24"/>
          <w:szCs w:val="24"/>
          <w:lang w:val="es-ES"/>
        </w:rPr>
      </w:pPr>
    </w:p>
    <w:p w14:paraId="27071D95"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 xml:space="preserve">Impondrá sanciones que correspondan a los servidores públicos estatales o municipales, y particulares, ya sean personas físicas o morales, que intervengan en actos vinculados con faltas administrativas graves, con independencia de otro tipo de responsabilidades. Asimismo fincará a los responsables el pago de las cantidades por concepto de responsabilidades resarcitorias, las indemnizaciones y sanciones pecuniarias que deriven de los daños y perjuicios que afecten a la hacienda pública estatal o municipal, o al patrimonio de los entes públicos estatales o municipales, y de los organismos públicos autónomos; </w:t>
      </w:r>
    </w:p>
    <w:p w14:paraId="5706B3BF" w14:textId="77777777" w:rsidR="006248D5" w:rsidRPr="00FC01E7" w:rsidRDefault="006248D5" w:rsidP="006248D5">
      <w:pPr>
        <w:ind w:left="720"/>
        <w:contextualSpacing/>
        <w:rPr>
          <w:rFonts w:ascii="Arial Narrow" w:hAnsi="Arial Narrow" w:cs="Arial"/>
          <w:sz w:val="24"/>
          <w:szCs w:val="24"/>
        </w:rPr>
      </w:pPr>
    </w:p>
    <w:p w14:paraId="372A7F54"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Dictar las medidas preventivas y cautelares para evitar que el procedimiento sancionador quede sin materia, y el desvío de recursos obtenidos de manera ilegal.</w:t>
      </w:r>
    </w:p>
    <w:p w14:paraId="7463844B" w14:textId="77777777" w:rsidR="006248D5" w:rsidRPr="00FC01E7" w:rsidRDefault="006248D5" w:rsidP="006248D5">
      <w:pPr>
        <w:ind w:left="720"/>
        <w:contextualSpacing/>
        <w:rPr>
          <w:rFonts w:ascii="Arial Narrow" w:hAnsi="Arial Narrow" w:cs="Arial"/>
          <w:sz w:val="24"/>
          <w:szCs w:val="24"/>
        </w:rPr>
      </w:pPr>
    </w:p>
    <w:p w14:paraId="28D715BA"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Rendir los informes previos y justificados cuando los actos reclamados en los juicios de amparo sean imputados a la Sala Especializada en materia de Responsabilidades Administrativas, así como informar del cumplimiento dado a las ejecutorias en dichos juicios;</w:t>
      </w:r>
    </w:p>
    <w:p w14:paraId="5E694A60" w14:textId="77777777" w:rsidR="006248D5" w:rsidRPr="00FC01E7" w:rsidRDefault="006248D5" w:rsidP="006248D5">
      <w:pPr>
        <w:ind w:left="284"/>
        <w:rPr>
          <w:rFonts w:ascii="Arial Narrow" w:hAnsi="Arial Narrow" w:cs="Arial"/>
          <w:sz w:val="24"/>
          <w:szCs w:val="24"/>
          <w:lang w:val="es-ES"/>
        </w:rPr>
      </w:pPr>
    </w:p>
    <w:p w14:paraId="08571B7F"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Tramitar los incidentes, recursos, aclaraciones de sentencias, así como la queja, cuando se trate de juicios que se ventilen ante la Sala Especializada en materia de Responsabilidades Administrativas;</w:t>
      </w:r>
    </w:p>
    <w:p w14:paraId="10C689B7" w14:textId="77777777" w:rsidR="006248D5" w:rsidRPr="00FC01E7" w:rsidRDefault="006248D5" w:rsidP="006248D5">
      <w:pPr>
        <w:ind w:left="284"/>
        <w:rPr>
          <w:rFonts w:ascii="Arial Narrow" w:hAnsi="Arial Narrow" w:cs="Arial"/>
          <w:sz w:val="24"/>
          <w:szCs w:val="24"/>
          <w:lang w:val="es-ES"/>
        </w:rPr>
      </w:pPr>
    </w:p>
    <w:p w14:paraId="2B9DFC43"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Enviar al Presidente del Tribunal las excusas, excitativas de justicia y recusaciones de los magistrados que integren la Sala Especializada en materia de Responsabilidades Administrativas;</w:t>
      </w:r>
    </w:p>
    <w:p w14:paraId="66E35474" w14:textId="77777777" w:rsidR="006248D5" w:rsidRPr="00FC01E7" w:rsidRDefault="006248D5" w:rsidP="006248D5">
      <w:pPr>
        <w:ind w:left="284"/>
        <w:rPr>
          <w:rFonts w:ascii="Arial Narrow" w:hAnsi="Arial Narrow" w:cs="Arial"/>
          <w:sz w:val="24"/>
          <w:szCs w:val="24"/>
          <w:lang w:val="es-ES"/>
        </w:rPr>
      </w:pPr>
    </w:p>
    <w:p w14:paraId="3A2BD63C"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Dictar los acuerdos y providencias de trámite necesarios cuando a juicio de la Sala Especializada en materia de Responsabilidades Administrativas se beneficie la rapidez del proceso;</w:t>
      </w:r>
    </w:p>
    <w:p w14:paraId="3EC68B72" w14:textId="77777777" w:rsidR="006248D5" w:rsidRPr="00FC01E7" w:rsidRDefault="006248D5" w:rsidP="006248D5">
      <w:pPr>
        <w:ind w:left="284"/>
        <w:rPr>
          <w:rFonts w:ascii="Arial Narrow" w:hAnsi="Arial Narrow" w:cs="Arial"/>
          <w:sz w:val="24"/>
          <w:szCs w:val="24"/>
        </w:rPr>
      </w:pPr>
    </w:p>
    <w:p w14:paraId="61E07179"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Proporcionar oportunamente al Pleno los informes sobre el funcionamiento de la Sala Especializada en materia de Responsabilidades Administrativas;</w:t>
      </w:r>
    </w:p>
    <w:p w14:paraId="7A6E1FB9" w14:textId="77777777" w:rsidR="006248D5" w:rsidRPr="00FC01E7" w:rsidRDefault="006248D5" w:rsidP="006248D5">
      <w:pPr>
        <w:ind w:left="284"/>
        <w:contextualSpacing/>
        <w:rPr>
          <w:rFonts w:ascii="Arial Narrow" w:hAnsi="Arial Narrow" w:cs="Arial"/>
          <w:sz w:val="24"/>
          <w:szCs w:val="24"/>
        </w:rPr>
      </w:pPr>
    </w:p>
    <w:p w14:paraId="6DC3E434" w14:textId="77777777" w:rsidR="006248D5"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Dirigir la oficialía de partes y los archivos de la Sala Especializada en materia de Responsabilidades Administrativas;</w:t>
      </w:r>
    </w:p>
    <w:p w14:paraId="0F16A398" w14:textId="77777777" w:rsidR="002E4D51" w:rsidRPr="00FC01E7" w:rsidRDefault="002E4D51" w:rsidP="002E4D51">
      <w:pPr>
        <w:rPr>
          <w:rFonts w:ascii="Arial Narrow" w:hAnsi="Arial Narrow" w:cs="Arial"/>
          <w:sz w:val="24"/>
          <w:szCs w:val="24"/>
          <w:lang w:val="es-ES"/>
        </w:rPr>
      </w:pPr>
    </w:p>
    <w:p w14:paraId="728EA5B4"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Proponer al Pleno que se impongan multas al Actuario que no cumpla con sus obligaciones legales durante la práctica de las notificaciones a su cargo;</w:t>
      </w:r>
    </w:p>
    <w:p w14:paraId="6577E007" w14:textId="77777777" w:rsidR="006248D5" w:rsidRPr="00FC01E7" w:rsidRDefault="006248D5" w:rsidP="006248D5">
      <w:pPr>
        <w:rPr>
          <w:rFonts w:ascii="Arial Narrow" w:hAnsi="Arial Narrow" w:cs="Arial"/>
          <w:sz w:val="24"/>
          <w:szCs w:val="24"/>
          <w:lang w:val="es-ES"/>
        </w:rPr>
      </w:pPr>
    </w:p>
    <w:p w14:paraId="42DA4D47" w14:textId="77777777" w:rsidR="006248D5" w:rsidRPr="00FC01E7" w:rsidRDefault="006248D5" w:rsidP="006248D5">
      <w:pPr>
        <w:numPr>
          <w:ilvl w:val="0"/>
          <w:numId w:val="20"/>
        </w:numPr>
        <w:rPr>
          <w:rFonts w:ascii="Arial Narrow" w:hAnsi="Arial Narrow" w:cs="Arial"/>
          <w:b/>
          <w:sz w:val="24"/>
          <w:szCs w:val="24"/>
          <w:lang w:val="es-ES"/>
        </w:rPr>
      </w:pPr>
      <w:r w:rsidRPr="00FC01E7">
        <w:rPr>
          <w:rFonts w:ascii="Arial Narrow" w:hAnsi="Arial Narrow" w:cs="Arial"/>
          <w:sz w:val="24"/>
          <w:szCs w:val="24"/>
          <w:lang w:val="es-ES"/>
        </w:rPr>
        <w:t xml:space="preserve">Resolver el recurso de reclamación que proceda en los términos de la </w:t>
      </w:r>
      <w:r w:rsidRPr="00FC01E7">
        <w:rPr>
          <w:rFonts w:ascii="Arial Narrow" w:hAnsi="Arial Narrow" w:cs="Arial"/>
          <w:sz w:val="24"/>
          <w:szCs w:val="24"/>
        </w:rPr>
        <w:t>Ley General de Responsabilidades Administrativas</w:t>
      </w:r>
      <w:r w:rsidRPr="00FC01E7">
        <w:rPr>
          <w:rFonts w:ascii="Arial Narrow" w:hAnsi="Arial Narrow" w:cs="Arial"/>
          <w:sz w:val="24"/>
          <w:szCs w:val="24"/>
          <w:lang w:val="es-ES"/>
        </w:rPr>
        <w:t>;</w:t>
      </w:r>
    </w:p>
    <w:p w14:paraId="4BD36360" w14:textId="77777777" w:rsidR="006248D5" w:rsidRPr="00FC01E7" w:rsidRDefault="006248D5" w:rsidP="006248D5">
      <w:pPr>
        <w:rPr>
          <w:rFonts w:ascii="Arial Narrow" w:hAnsi="Arial Narrow" w:cs="Arial"/>
          <w:sz w:val="24"/>
          <w:szCs w:val="24"/>
          <w:lang w:val="es-ES"/>
        </w:rPr>
      </w:pPr>
    </w:p>
    <w:p w14:paraId="079837C4"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Conocer de asuntos que le sean turnados para sancionar responsabilidades administrativas que la ley determine como graves en casos de servidores públicos y de los particulares que participen en dichos actos;</w:t>
      </w:r>
    </w:p>
    <w:p w14:paraId="759FFE2A" w14:textId="77777777" w:rsidR="006248D5" w:rsidRPr="00FC01E7" w:rsidRDefault="006248D5" w:rsidP="006248D5">
      <w:pPr>
        <w:ind w:left="284"/>
        <w:rPr>
          <w:rFonts w:ascii="Arial Narrow" w:hAnsi="Arial Narrow" w:cs="Arial"/>
          <w:sz w:val="24"/>
          <w:szCs w:val="24"/>
          <w:lang w:val="es-ES"/>
        </w:rPr>
      </w:pPr>
    </w:p>
    <w:p w14:paraId="15E698A8"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Conocer del recurso por medio del cual se califica como grave, la falta administrativa que se investiga contra un servidor público;</w:t>
      </w:r>
    </w:p>
    <w:p w14:paraId="4A7B2133" w14:textId="77777777" w:rsidR="006248D5" w:rsidRPr="00FC01E7" w:rsidRDefault="006248D5" w:rsidP="006248D5">
      <w:pPr>
        <w:ind w:left="284"/>
        <w:rPr>
          <w:rFonts w:ascii="Arial Narrow" w:hAnsi="Arial Narrow" w:cs="Arial"/>
          <w:sz w:val="24"/>
          <w:szCs w:val="24"/>
          <w:lang w:val="es-ES"/>
        </w:rPr>
      </w:pPr>
    </w:p>
    <w:p w14:paraId="70B575E5" w14:textId="77777777" w:rsidR="006248D5" w:rsidRPr="00FC01E7" w:rsidRDefault="006248D5" w:rsidP="006248D5">
      <w:pPr>
        <w:numPr>
          <w:ilvl w:val="0"/>
          <w:numId w:val="20"/>
        </w:numPr>
        <w:rPr>
          <w:rFonts w:ascii="Arial Narrow" w:hAnsi="Arial Narrow" w:cs="Arial"/>
          <w:b/>
          <w:sz w:val="24"/>
          <w:szCs w:val="24"/>
          <w:lang w:val="es-ES"/>
        </w:rPr>
      </w:pPr>
      <w:r w:rsidRPr="00FC01E7">
        <w:rPr>
          <w:rFonts w:ascii="Arial Narrow" w:hAnsi="Arial Narrow" w:cs="Arial"/>
          <w:sz w:val="24"/>
          <w:szCs w:val="24"/>
          <w:lang w:val="es-ES"/>
        </w:rPr>
        <w:t>Imponer las medidas de apremio y medidas cautelares que le soliciten en términos de lo establecido en la Ley General de Responsabilidades Administrativas; cuando sean procedentes, con una duración no mayor a noventa días hábiles;</w:t>
      </w:r>
    </w:p>
    <w:p w14:paraId="7C78C042" w14:textId="77777777" w:rsidR="006248D5" w:rsidRPr="00FC01E7" w:rsidRDefault="006248D5" w:rsidP="006248D5">
      <w:pPr>
        <w:ind w:left="284"/>
        <w:rPr>
          <w:rFonts w:ascii="Arial Narrow" w:hAnsi="Arial Narrow" w:cs="Arial"/>
          <w:b/>
          <w:sz w:val="24"/>
          <w:szCs w:val="24"/>
          <w:lang w:val="es-ES"/>
        </w:rPr>
      </w:pPr>
    </w:p>
    <w:p w14:paraId="3F749DBC"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Fincar a los servidores públicos y particulares responsables el pago de las indemnizaciones y sanciones pecuniarias que deriven de los daños y perjuicios que afecten a la hacienda pública estatal o municipal o al patrimonio de los entes públicos estatales o municipales, y de los organismos públicos autónomos;</w:t>
      </w:r>
    </w:p>
    <w:p w14:paraId="77D41594" w14:textId="77777777" w:rsidR="006248D5" w:rsidRPr="00FC01E7" w:rsidRDefault="006248D5" w:rsidP="006248D5">
      <w:pPr>
        <w:ind w:left="284"/>
        <w:rPr>
          <w:rFonts w:ascii="Arial Narrow" w:hAnsi="Arial Narrow" w:cs="Arial"/>
          <w:sz w:val="24"/>
          <w:szCs w:val="24"/>
          <w:lang w:val="es-ES"/>
        </w:rPr>
      </w:pPr>
    </w:p>
    <w:p w14:paraId="1E4CB844"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 xml:space="preserve">Imponer a los particulares que intervengan en actos vinculados con faltas administrativas graves, inhabilitación para participar en adquisiciones, arrendamientos, servicios u obras públicas, así como posibles nombramientos o encargos públicos, en el Estado y sus municipios, </w:t>
      </w:r>
      <w:r w:rsidRPr="00FC01E7">
        <w:rPr>
          <w:rFonts w:ascii="Arial Narrow" w:hAnsi="Arial Narrow" w:cs="Arial"/>
          <w:sz w:val="24"/>
          <w:szCs w:val="24"/>
        </w:rPr>
        <w:t>según corresponda</w:t>
      </w:r>
      <w:r w:rsidRPr="00FC01E7">
        <w:rPr>
          <w:rFonts w:ascii="Arial Narrow" w:hAnsi="Arial Narrow" w:cs="Arial"/>
          <w:sz w:val="24"/>
          <w:szCs w:val="24"/>
          <w:lang w:val="es-ES"/>
        </w:rPr>
        <w:t>;</w:t>
      </w:r>
    </w:p>
    <w:p w14:paraId="0045D8F5" w14:textId="77777777" w:rsidR="006248D5" w:rsidRPr="00FC01E7" w:rsidRDefault="006248D5" w:rsidP="006248D5">
      <w:pPr>
        <w:ind w:left="284"/>
        <w:rPr>
          <w:rFonts w:ascii="Arial Narrow" w:hAnsi="Arial Narrow" w:cs="Arial"/>
          <w:sz w:val="24"/>
          <w:szCs w:val="24"/>
          <w:lang w:val="es-ES"/>
        </w:rPr>
      </w:pPr>
    </w:p>
    <w:p w14:paraId="12A0D0BA"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Sancionar a las personas morales cuando los actos vinculados con faltas administrativas graves sean realizados por personas físicas que actúen a nombre o representación de la persona moral y en beneficio de ella, en los términos de la Ley General de Responsabilidades Administrativas;</w:t>
      </w:r>
    </w:p>
    <w:p w14:paraId="3E741902" w14:textId="77777777" w:rsidR="006248D5" w:rsidRPr="00FC01E7" w:rsidRDefault="006248D5" w:rsidP="006248D5">
      <w:pPr>
        <w:ind w:left="284"/>
        <w:rPr>
          <w:rFonts w:ascii="Arial Narrow" w:hAnsi="Arial Narrow" w:cs="Arial"/>
          <w:sz w:val="24"/>
          <w:szCs w:val="24"/>
          <w:lang w:val="es-ES"/>
        </w:rPr>
      </w:pPr>
    </w:p>
    <w:p w14:paraId="06F034BB"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 xml:space="preserve">Solicitar al Pleno que se realicen las gestiones necesarias ante las autoridades competentes para garantizar las condiciones que permitan a la Sala Especializada en materia de Responsabilidades Administrativas ejercer con normalidad y autonomía sus atribuciones; </w:t>
      </w:r>
    </w:p>
    <w:p w14:paraId="4823AF2B" w14:textId="77777777" w:rsidR="006248D5" w:rsidRPr="00FC01E7" w:rsidRDefault="006248D5" w:rsidP="006248D5">
      <w:pPr>
        <w:ind w:left="284"/>
        <w:rPr>
          <w:rFonts w:ascii="Arial Narrow" w:hAnsi="Arial Narrow" w:cs="Arial"/>
          <w:sz w:val="24"/>
          <w:szCs w:val="24"/>
          <w:lang w:val="es-ES"/>
        </w:rPr>
      </w:pPr>
    </w:p>
    <w:p w14:paraId="1C03D82B"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Admitir, prevenir, reconducir o mejor proveer, la acción de responsabilidades contenida en el informe de probable responsabilidad administrativa;</w:t>
      </w:r>
    </w:p>
    <w:p w14:paraId="5A88B167" w14:textId="77777777" w:rsidR="006248D5" w:rsidRPr="00FC01E7" w:rsidRDefault="006248D5" w:rsidP="006248D5">
      <w:pPr>
        <w:ind w:left="284"/>
        <w:contextualSpacing/>
        <w:rPr>
          <w:rFonts w:ascii="Arial Narrow" w:hAnsi="Arial Narrow" w:cs="Arial"/>
          <w:sz w:val="24"/>
          <w:szCs w:val="24"/>
        </w:rPr>
      </w:pPr>
    </w:p>
    <w:p w14:paraId="490A96B5"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Admitir, desechar, tener por no presentada o tener por contestada la demanda, en sentido negativo;</w:t>
      </w:r>
    </w:p>
    <w:p w14:paraId="364472E0" w14:textId="77777777" w:rsidR="006248D5" w:rsidRPr="00FC01E7" w:rsidRDefault="006248D5" w:rsidP="006248D5">
      <w:pPr>
        <w:ind w:left="284"/>
        <w:contextualSpacing/>
        <w:rPr>
          <w:rFonts w:ascii="Arial Narrow" w:hAnsi="Arial Narrow" w:cs="Arial"/>
          <w:sz w:val="24"/>
          <w:szCs w:val="24"/>
        </w:rPr>
      </w:pPr>
    </w:p>
    <w:p w14:paraId="7AF7BC09"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Admitir o rechazar la intervención de un tercero;</w:t>
      </w:r>
    </w:p>
    <w:p w14:paraId="0CF59C1C" w14:textId="77777777" w:rsidR="006248D5" w:rsidRPr="00FC01E7" w:rsidRDefault="006248D5" w:rsidP="006248D5">
      <w:pPr>
        <w:ind w:left="284"/>
        <w:contextualSpacing/>
        <w:rPr>
          <w:rFonts w:ascii="Arial Narrow" w:hAnsi="Arial Narrow" w:cs="Arial"/>
          <w:sz w:val="24"/>
          <w:szCs w:val="24"/>
        </w:rPr>
      </w:pPr>
    </w:p>
    <w:p w14:paraId="457294F2"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Admitir, desechar o tener por no ofrecidas las pruebas;</w:t>
      </w:r>
    </w:p>
    <w:p w14:paraId="57C8D949" w14:textId="77777777" w:rsidR="006248D5" w:rsidRPr="00FC01E7" w:rsidRDefault="006248D5" w:rsidP="006248D5">
      <w:pPr>
        <w:ind w:left="284"/>
        <w:contextualSpacing/>
        <w:rPr>
          <w:rFonts w:ascii="Arial Narrow" w:hAnsi="Arial Narrow" w:cs="Arial"/>
          <w:sz w:val="24"/>
          <w:szCs w:val="24"/>
        </w:rPr>
      </w:pPr>
    </w:p>
    <w:p w14:paraId="4F44A966"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Admitir, desechar, tramitar y resolver los incidentes y recursos que le competan, así como realizar las aclaraciones de la resolución;</w:t>
      </w:r>
    </w:p>
    <w:p w14:paraId="18238CC4" w14:textId="77777777" w:rsidR="006248D5" w:rsidRPr="00FC01E7" w:rsidRDefault="006248D5" w:rsidP="006248D5">
      <w:pPr>
        <w:ind w:left="284"/>
        <w:contextualSpacing/>
        <w:rPr>
          <w:rFonts w:ascii="Arial Narrow" w:hAnsi="Arial Narrow" w:cs="Arial"/>
          <w:sz w:val="24"/>
          <w:szCs w:val="24"/>
        </w:rPr>
      </w:pPr>
    </w:p>
    <w:p w14:paraId="26DC0575"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Dictar los acuerdos y providencias de trámite necesarios para instruir el procedimiento sancionatorio, acordar las promociones de las partes y los informes de las autoridades y atender la correspondencia necesaria, autorizándola con su firma;</w:t>
      </w:r>
    </w:p>
    <w:p w14:paraId="61CA3391" w14:textId="77777777" w:rsidR="006248D5" w:rsidRPr="00FC01E7" w:rsidRDefault="006248D5" w:rsidP="006248D5">
      <w:pPr>
        <w:ind w:left="284"/>
        <w:contextualSpacing/>
        <w:rPr>
          <w:rFonts w:ascii="Arial Narrow" w:hAnsi="Arial Narrow" w:cs="Arial"/>
          <w:sz w:val="24"/>
          <w:szCs w:val="24"/>
        </w:rPr>
      </w:pPr>
    </w:p>
    <w:p w14:paraId="25292841"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Dictar resolución definitiva del procedimiento de responsabilidad administrativa y, en su caso, el que recaiga a la instancia de apelación o ejecutoria;</w:t>
      </w:r>
    </w:p>
    <w:p w14:paraId="36FA12A4" w14:textId="77777777" w:rsidR="006248D5" w:rsidRPr="00FC01E7" w:rsidRDefault="006248D5" w:rsidP="006248D5">
      <w:pPr>
        <w:ind w:left="284"/>
        <w:contextualSpacing/>
        <w:rPr>
          <w:rFonts w:ascii="Arial Narrow" w:hAnsi="Arial Narrow" w:cs="Arial"/>
          <w:sz w:val="24"/>
          <w:szCs w:val="24"/>
        </w:rPr>
      </w:pPr>
    </w:p>
    <w:p w14:paraId="32A9ECEE"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Dictar los acuerdos y providencias relativas a las medidas cautelares provisionales en los términos de la Ley General de Responsabilidades Administrativas</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así como resolver respecto de la medida cautelar definitiva que se estime procedente;</w:t>
      </w:r>
    </w:p>
    <w:p w14:paraId="3BF327A6" w14:textId="77777777" w:rsidR="006248D5" w:rsidRPr="00FC01E7" w:rsidRDefault="006248D5" w:rsidP="006248D5">
      <w:pPr>
        <w:ind w:left="284"/>
        <w:contextualSpacing/>
        <w:rPr>
          <w:rFonts w:ascii="Arial Narrow" w:hAnsi="Arial Narrow" w:cs="Arial"/>
          <w:sz w:val="24"/>
          <w:szCs w:val="24"/>
        </w:rPr>
      </w:pPr>
    </w:p>
    <w:p w14:paraId="7A44E631"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Designar al perito tercero;</w:t>
      </w:r>
    </w:p>
    <w:p w14:paraId="403FCC4E" w14:textId="77777777" w:rsidR="006248D5" w:rsidRPr="00FC01E7" w:rsidRDefault="006248D5" w:rsidP="006248D5">
      <w:pPr>
        <w:ind w:left="284"/>
        <w:contextualSpacing/>
        <w:rPr>
          <w:rFonts w:ascii="Arial Narrow" w:hAnsi="Arial Narrow" w:cs="Arial"/>
          <w:sz w:val="24"/>
          <w:szCs w:val="24"/>
        </w:rPr>
      </w:pPr>
    </w:p>
    <w:p w14:paraId="6A8D9264"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Solicitar la debida integración del expediente para un mejor conocimiento de los hechos en la búsqueda de la verdad material, asimismo podrán acordar la exhibición de cualquier documento que tenga relación con los mismos, ordenar la práctica de cualquier diligencia o proveer la preparación y desahogo de la prueba pericial cuando se planteen cuestiones de carácter técnico y no hubiere sido ofrecida por las partes, en el procedimiento de investigación;</w:t>
      </w:r>
    </w:p>
    <w:p w14:paraId="54360029" w14:textId="77777777" w:rsidR="006248D5" w:rsidRPr="00FC01E7" w:rsidRDefault="006248D5" w:rsidP="006248D5">
      <w:pPr>
        <w:ind w:left="284"/>
        <w:contextualSpacing/>
        <w:rPr>
          <w:rFonts w:ascii="Arial Narrow" w:hAnsi="Arial Narrow" w:cs="Arial"/>
          <w:sz w:val="24"/>
          <w:szCs w:val="24"/>
        </w:rPr>
      </w:pPr>
    </w:p>
    <w:p w14:paraId="36B10C12"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Dirigir la audiencia de vista con el personal de apoyo administrativo y jurisdiccional que requiera;</w:t>
      </w:r>
    </w:p>
    <w:p w14:paraId="4128ECF3" w14:textId="77777777" w:rsidR="006248D5" w:rsidRPr="00FC01E7" w:rsidRDefault="006248D5" w:rsidP="006248D5">
      <w:pPr>
        <w:ind w:left="284"/>
        <w:contextualSpacing/>
        <w:rPr>
          <w:rFonts w:ascii="Arial Narrow" w:hAnsi="Arial Narrow" w:cs="Arial"/>
          <w:sz w:val="24"/>
          <w:szCs w:val="24"/>
        </w:rPr>
      </w:pPr>
    </w:p>
    <w:p w14:paraId="5A16FB05"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Dar seguimiento y proveer la ejecución de las resoluciones que emita, y</w:t>
      </w:r>
    </w:p>
    <w:p w14:paraId="3EA8D95D" w14:textId="77777777" w:rsidR="006248D5" w:rsidRPr="00FC01E7" w:rsidRDefault="006248D5" w:rsidP="006248D5">
      <w:pPr>
        <w:ind w:left="284"/>
        <w:contextualSpacing/>
        <w:rPr>
          <w:rFonts w:ascii="Arial Narrow" w:hAnsi="Arial Narrow" w:cs="Arial"/>
          <w:sz w:val="24"/>
          <w:szCs w:val="24"/>
        </w:rPr>
      </w:pPr>
    </w:p>
    <w:p w14:paraId="6EA7A9DC" w14:textId="77777777" w:rsidR="006248D5" w:rsidRPr="00FC01E7" w:rsidRDefault="006248D5" w:rsidP="006248D5">
      <w:pPr>
        <w:numPr>
          <w:ilvl w:val="0"/>
          <w:numId w:val="20"/>
        </w:numPr>
        <w:rPr>
          <w:rFonts w:ascii="Arial Narrow" w:hAnsi="Arial Narrow" w:cs="Arial"/>
          <w:sz w:val="24"/>
          <w:szCs w:val="24"/>
          <w:lang w:val="es-ES"/>
        </w:rPr>
      </w:pPr>
      <w:r w:rsidRPr="00FC01E7">
        <w:rPr>
          <w:rFonts w:ascii="Arial Narrow" w:hAnsi="Arial Narrow" w:cs="Arial"/>
          <w:sz w:val="24"/>
          <w:szCs w:val="24"/>
          <w:lang w:val="es-ES"/>
        </w:rPr>
        <w:t>Las demás que les correspondan conforme a las disposiciones legales aplicables.</w:t>
      </w:r>
    </w:p>
    <w:p w14:paraId="312C5E66" w14:textId="77777777" w:rsidR="006248D5" w:rsidRPr="00FC01E7" w:rsidRDefault="006248D5" w:rsidP="006248D5">
      <w:pPr>
        <w:rPr>
          <w:rFonts w:ascii="Arial Narrow" w:hAnsi="Arial Narrow" w:cs="Arial"/>
          <w:b/>
          <w:sz w:val="24"/>
          <w:szCs w:val="24"/>
          <w:lang w:val="es-ES"/>
        </w:rPr>
      </w:pPr>
    </w:p>
    <w:p w14:paraId="0E2E441A" w14:textId="77777777" w:rsidR="006248D5" w:rsidRPr="00FC01E7" w:rsidRDefault="006248D5" w:rsidP="006248D5">
      <w:pPr>
        <w:rPr>
          <w:rFonts w:ascii="Arial Narrow" w:hAnsi="Arial Narrow" w:cs="Arial"/>
          <w:b/>
          <w:sz w:val="24"/>
          <w:szCs w:val="24"/>
          <w:lang w:val="es-ES"/>
        </w:rPr>
      </w:pPr>
    </w:p>
    <w:p w14:paraId="1FF75324"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TÍTULO TERCERO</w:t>
      </w:r>
    </w:p>
    <w:p w14:paraId="6E3D60AB"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DEL PERSONAL DEL TRIBUNAL</w:t>
      </w:r>
    </w:p>
    <w:p w14:paraId="43B28319" w14:textId="77777777" w:rsidR="006248D5" w:rsidRPr="00FC01E7" w:rsidRDefault="006248D5" w:rsidP="006248D5">
      <w:pPr>
        <w:jc w:val="center"/>
        <w:rPr>
          <w:rFonts w:ascii="Arial Narrow" w:hAnsi="Arial Narrow" w:cs="Arial"/>
          <w:b/>
          <w:sz w:val="24"/>
          <w:szCs w:val="24"/>
          <w:lang w:val="es-ES"/>
        </w:rPr>
      </w:pPr>
    </w:p>
    <w:p w14:paraId="325C1D0A"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ÚNICO</w:t>
      </w:r>
    </w:p>
    <w:p w14:paraId="12D2E300"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 LAS DISPOSICIONES GENERALES</w:t>
      </w:r>
    </w:p>
    <w:p w14:paraId="3F5B2CB9" w14:textId="77777777" w:rsidR="006248D5" w:rsidRPr="00FC01E7" w:rsidRDefault="006248D5" w:rsidP="006248D5">
      <w:pPr>
        <w:jc w:val="center"/>
        <w:rPr>
          <w:rFonts w:ascii="Arial Narrow" w:hAnsi="Arial Narrow" w:cs="Arial"/>
          <w:b/>
          <w:sz w:val="24"/>
          <w:szCs w:val="24"/>
          <w:lang w:val="es-ES"/>
        </w:rPr>
      </w:pPr>
    </w:p>
    <w:p w14:paraId="27CF981D" w14:textId="77777777" w:rsidR="006248D5" w:rsidRPr="00FC01E7" w:rsidRDefault="006248D5" w:rsidP="006248D5">
      <w:pPr>
        <w:jc w:val="center"/>
        <w:rPr>
          <w:rFonts w:ascii="Arial Narrow" w:hAnsi="Arial Narrow" w:cs="Arial"/>
          <w:b/>
          <w:sz w:val="24"/>
          <w:szCs w:val="24"/>
          <w:lang w:val="es-ES"/>
        </w:rPr>
      </w:pPr>
    </w:p>
    <w:p w14:paraId="620B6162" w14:textId="77777777" w:rsidR="006248D5" w:rsidRPr="00FC01E7" w:rsidRDefault="006248D5" w:rsidP="006248D5">
      <w:pPr>
        <w:snapToGrid w:val="0"/>
        <w:rPr>
          <w:rFonts w:ascii="Arial Narrow" w:hAnsi="Arial Narrow" w:cs="Arial"/>
          <w:sz w:val="24"/>
          <w:szCs w:val="24"/>
        </w:rPr>
      </w:pPr>
      <w:r w:rsidRPr="00FC01E7">
        <w:rPr>
          <w:rFonts w:ascii="Arial Narrow" w:hAnsi="Arial Narrow" w:cs="Arial"/>
          <w:b/>
          <w:sz w:val="24"/>
          <w:szCs w:val="24"/>
        </w:rPr>
        <w:t xml:space="preserve">Artículo 16. </w:t>
      </w:r>
      <w:r w:rsidRPr="00FC01E7">
        <w:rPr>
          <w:rFonts w:ascii="Arial Narrow" w:hAnsi="Arial Narrow" w:cs="Arial"/>
          <w:sz w:val="24"/>
          <w:szCs w:val="24"/>
        </w:rPr>
        <w:t>El Tribunal contará, por lo menos, con:</w:t>
      </w:r>
    </w:p>
    <w:p w14:paraId="69A3C610" w14:textId="77777777" w:rsidR="006248D5" w:rsidRPr="00FC01E7" w:rsidRDefault="006248D5" w:rsidP="006248D5">
      <w:pPr>
        <w:snapToGrid w:val="0"/>
        <w:rPr>
          <w:rFonts w:ascii="Arial Narrow" w:hAnsi="Arial Narrow" w:cs="Arial"/>
          <w:sz w:val="24"/>
          <w:szCs w:val="24"/>
        </w:rPr>
      </w:pPr>
    </w:p>
    <w:p w14:paraId="4AF24F5E" w14:textId="77777777" w:rsidR="006248D5" w:rsidRDefault="006248D5" w:rsidP="008D445F">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Magistrados;</w:t>
      </w:r>
    </w:p>
    <w:p w14:paraId="4CDBB725" w14:textId="77777777" w:rsidR="002E4D51" w:rsidRPr="00FC01E7" w:rsidRDefault="002E4D51" w:rsidP="002E4D51">
      <w:pPr>
        <w:ind w:left="426"/>
        <w:rPr>
          <w:rFonts w:ascii="Arial Narrow" w:hAnsi="Arial Narrow" w:cs="Arial"/>
          <w:sz w:val="24"/>
          <w:szCs w:val="24"/>
          <w:lang w:val="es-ES"/>
        </w:rPr>
      </w:pPr>
    </w:p>
    <w:p w14:paraId="240DD2CC" w14:textId="77777777" w:rsidR="006248D5" w:rsidRDefault="006248D5" w:rsidP="006248D5">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Magistrados </w:t>
      </w:r>
      <w:r w:rsidRPr="00FC01E7">
        <w:rPr>
          <w:rFonts w:ascii="Arial Narrow" w:hAnsi="Arial Narrow" w:cs="Arial"/>
          <w:sz w:val="24"/>
          <w:szCs w:val="24"/>
        </w:rPr>
        <w:t>supernumerarios</w:t>
      </w:r>
      <w:r w:rsidRPr="00FC01E7">
        <w:rPr>
          <w:rFonts w:ascii="Arial Narrow" w:hAnsi="Arial Narrow" w:cs="Arial"/>
          <w:sz w:val="24"/>
          <w:szCs w:val="24"/>
          <w:lang w:val="es-ES"/>
        </w:rPr>
        <w:t>;</w:t>
      </w:r>
    </w:p>
    <w:p w14:paraId="415C931B" w14:textId="77777777" w:rsidR="002E4D51" w:rsidRPr="00FC01E7" w:rsidRDefault="002E4D51" w:rsidP="002E4D51">
      <w:pPr>
        <w:rPr>
          <w:rFonts w:ascii="Arial Narrow" w:hAnsi="Arial Narrow" w:cs="Arial"/>
          <w:sz w:val="24"/>
          <w:szCs w:val="24"/>
          <w:lang w:val="es-ES"/>
        </w:rPr>
      </w:pPr>
    </w:p>
    <w:p w14:paraId="17845917" w14:textId="77777777" w:rsidR="006248D5" w:rsidRDefault="006248D5" w:rsidP="006248D5">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Secretario General de Acuerdos del Tribunal;</w:t>
      </w:r>
    </w:p>
    <w:p w14:paraId="4B5A7882" w14:textId="77777777" w:rsidR="002E4D51" w:rsidRPr="00FC01E7" w:rsidRDefault="002E4D51" w:rsidP="002E4D51">
      <w:pPr>
        <w:rPr>
          <w:rFonts w:ascii="Arial Narrow" w:hAnsi="Arial Narrow" w:cs="Arial"/>
          <w:sz w:val="24"/>
          <w:szCs w:val="24"/>
          <w:lang w:val="es-ES"/>
        </w:rPr>
      </w:pPr>
    </w:p>
    <w:p w14:paraId="68CDF30F" w14:textId="77777777" w:rsidR="006248D5" w:rsidRDefault="006248D5" w:rsidP="008D445F">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Secretarios de acuerdos;</w:t>
      </w:r>
    </w:p>
    <w:p w14:paraId="3FF26C80" w14:textId="77777777" w:rsidR="002E4D51" w:rsidRPr="00FC01E7" w:rsidRDefault="002E4D51" w:rsidP="002E4D51">
      <w:pPr>
        <w:rPr>
          <w:rFonts w:ascii="Arial Narrow" w:hAnsi="Arial Narrow" w:cs="Arial"/>
          <w:sz w:val="24"/>
          <w:szCs w:val="24"/>
          <w:lang w:val="es-ES"/>
        </w:rPr>
      </w:pPr>
    </w:p>
    <w:p w14:paraId="52395379" w14:textId="77777777" w:rsidR="006248D5" w:rsidRDefault="006248D5" w:rsidP="008D445F">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Actuarios;</w:t>
      </w:r>
    </w:p>
    <w:p w14:paraId="7C443526" w14:textId="77777777" w:rsidR="002E4D51" w:rsidRPr="00FC01E7" w:rsidRDefault="002E4D51" w:rsidP="002E4D51">
      <w:pPr>
        <w:rPr>
          <w:rFonts w:ascii="Arial Narrow" w:hAnsi="Arial Narrow" w:cs="Arial"/>
          <w:sz w:val="24"/>
          <w:szCs w:val="24"/>
          <w:lang w:val="es-ES"/>
        </w:rPr>
      </w:pPr>
    </w:p>
    <w:p w14:paraId="5FB7FE18" w14:textId="77777777" w:rsidR="006248D5" w:rsidRDefault="006248D5" w:rsidP="008D445F">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Oficiales Jurisdiccionales;</w:t>
      </w:r>
    </w:p>
    <w:p w14:paraId="309BD256" w14:textId="77777777" w:rsidR="002E4D51" w:rsidRPr="00FC01E7" w:rsidRDefault="002E4D51" w:rsidP="002E4D51">
      <w:pPr>
        <w:rPr>
          <w:rFonts w:ascii="Arial Narrow" w:hAnsi="Arial Narrow" w:cs="Arial"/>
          <w:sz w:val="24"/>
          <w:szCs w:val="24"/>
          <w:lang w:val="es-ES"/>
        </w:rPr>
      </w:pPr>
    </w:p>
    <w:p w14:paraId="64E0EB22" w14:textId="77777777" w:rsidR="006248D5" w:rsidRDefault="006248D5" w:rsidP="008D445F">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Titular del Órgano Interno de Control;</w:t>
      </w:r>
    </w:p>
    <w:p w14:paraId="23A9528B" w14:textId="77777777" w:rsidR="002E4D51" w:rsidRPr="00FC01E7" w:rsidRDefault="002E4D51" w:rsidP="002E4D51">
      <w:pPr>
        <w:rPr>
          <w:rFonts w:ascii="Arial Narrow" w:hAnsi="Arial Narrow" w:cs="Arial"/>
          <w:sz w:val="24"/>
          <w:szCs w:val="24"/>
          <w:lang w:val="es-ES"/>
        </w:rPr>
      </w:pPr>
    </w:p>
    <w:p w14:paraId="31D05425" w14:textId="77777777" w:rsidR="006248D5" w:rsidRDefault="006248D5" w:rsidP="006248D5">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Titular de la Unidad Administrativa;</w:t>
      </w:r>
    </w:p>
    <w:p w14:paraId="2038EB61" w14:textId="77777777" w:rsidR="002E4D51" w:rsidRPr="00FC01E7" w:rsidRDefault="002E4D51" w:rsidP="002E4D51">
      <w:pPr>
        <w:rPr>
          <w:rFonts w:ascii="Arial Narrow" w:hAnsi="Arial Narrow" w:cs="Arial"/>
          <w:sz w:val="24"/>
          <w:szCs w:val="24"/>
          <w:lang w:val="es-ES"/>
        </w:rPr>
      </w:pPr>
    </w:p>
    <w:p w14:paraId="42AABD35" w14:textId="77777777" w:rsidR="006248D5" w:rsidRPr="00FC01E7" w:rsidRDefault="006248D5" w:rsidP="006248D5">
      <w:pPr>
        <w:numPr>
          <w:ilvl w:val="0"/>
          <w:numId w:val="6"/>
        </w:numPr>
        <w:ind w:left="851" w:hanging="425"/>
        <w:rPr>
          <w:rFonts w:ascii="Arial Narrow" w:hAnsi="Arial Narrow" w:cs="Arial"/>
          <w:sz w:val="24"/>
          <w:szCs w:val="24"/>
          <w:lang w:val="es-ES"/>
        </w:rPr>
      </w:pPr>
      <w:r w:rsidRPr="00FC01E7">
        <w:rPr>
          <w:rFonts w:ascii="Arial Narrow" w:hAnsi="Arial Narrow" w:cs="Arial"/>
          <w:sz w:val="24"/>
          <w:szCs w:val="24"/>
          <w:lang w:val="es-ES"/>
        </w:rPr>
        <w:t>Los demás que señale el Reglamento Interior del Tribunal.</w:t>
      </w:r>
    </w:p>
    <w:p w14:paraId="2B297358" w14:textId="77777777" w:rsidR="006248D5" w:rsidRPr="00FC01E7" w:rsidRDefault="006248D5" w:rsidP="006248D5">
      <w:pPr>
        <w:rPr>
          <w:rFonts w:ascii="Arial Narrow" w:hAnsi="Arial Narrow" w:cs="Arial"/>
          <w:sz w:val="24"/>
          <w:szCs w:val="24"/>
          <w:lang w:val="es-ES"/>
        </w:rPr>
      </w:pPr>
    </w:p>
    <w:p w14:paraId="703ACFA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Los servidores públicos a que se refieren las fracciones anteriores serán considerados personal de confianza.</w:t>
      </w:r>
    </w:p>
    <w:p w14:paraId="1B3E48D0" w14:textId="77777777" w:rsidR="006248D5" w:rsidRPr="00FC01E7" w:rsidRDefault="006248D5" w:rsidP="006248D5">
      <w:pPr>
        <w:rPr>
          <w:rFonts w:ascii="Arial Narrow" w:hAnsi="Arial Narrow" w:cs="Arial"/>
          <w:sz w:val="24"/>
          <w:szCs w:val="24"/>
          <w:lang w:val="es-ES"/>
        </w:rPr>
      </w:pPr>
    </w:p>
    <w:p w14:paraId="3F7C1E1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Tribunal contará además con el personal profesional, administrativo y técnico necesario para el desempeño de sus funciones, de conformidad con lo que establezca su presupuesto.</w:t>
      </w:r>
    </w:p>
    <w:p w14:paraId="179C347A" w14:textId="77777777" w:rsidR="008D445F" w:rsidRPr="00FC01E7" w:rsidRDefault="008D445F" w:rsidP="006248D5">
      <w:pPr>
        <w:rPr>
          <w:rFonts w:ascii="Arial Narrow" w:hAnsi="Arial Narrow" w:cs="Arial"/>
          <w:sz w:val="24"/>
          <w:szCs w:val="24"/>
          <w:lang w:val="es-ES"/>
        </w:rPr>
      </w:pPr>
    </w:p>
    <w:p w14:paraId="5E95DC0C"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17. </w:t>
      </w:r>
      <w:r w:rsidRPr="00FC01E7">
        <w:rPr>
          <w:rFonts w:ascii="Arial Narrow" w:hAnsi="Arial Narrow" w:cs="Arial"/>
          <w:sz w:val="24"/>
          <w:szCs w:val="24"/>
          <w:lang w:val="es-ES"/>
        </w:rPr>
        <w:t>Los magistrados del Tribunal serán designados por el Titular del Ejecutivo del Estado</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y ratificados por el voto de las dos terceras partes de los miembros del Congreso del Estado o, en sus recesos, por la Diputación Permanente. Durarán en su encargo quince años improrrogables.</w:t>
      </w:r>
    </w:p>
    <w:p w14:paraId="3627AD40" w14:textId="77777777" w:rsidR="006248D5" w:rsidRPr="00FC01E7" w:rsidRDefault="006248D5" w:rsidP="006248D5">
      <w:pPr>
        <w:rPr>
          <w:rFonts w:ascii="Arial Narrow" w:hAnsi="Arial Narrow" w:cs="Arial"/>
          <w:sz w:val="24"/>
          <w:szCs w:val="24"/>
          <w:lang w:val="es-ES"/>
        </w:rPr>
      </w:pPr>
    </w:p>
    <w:p w14:paraId="2B2E318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Los magistrados supernumerarios serán designados por el Titular del Ejecutivo del Estado y ratificados por el voto de las dos terceras partes de los miembros </w:t>
      </w:r>
      <w:r w:rsidRPr="00FC01E7">
        <w:rPr>
          <w:rFonts w:ascii="Arial Narrow" w:hAnsi="Arial Narrow" w:cs="Arial"/>
          <w:sz w:val="24"/>
          <w:szCs w:val="24"/>
        </w:rPr>
        <w:t>del Congreso del Estado o, en sus recesos, por la Diputación Permanente</w:t>
      </w:r>
      <w:r w:rsidRPr="00FC01E7">
        <w:rPr>
          <w:rFonts w:ascii="Arial Narrow" w:hAnsi="Arial Narrow" w:cs="Arial"/>
          <w:sz w:val="24"/>
          <w:szCs w:val="24"/>
          <w:lang w:val="es-ES"/>
        </w:rPr>
        <w:t>. Durarán en su encargo seis años, al cabo de los cuales podrán ser ratificados por una sola ocasión para otro periodo igual.</w:t>
      </w:r>
    </w:p>
    <w:p w14:paraId="262E5073" w14:textId="77777777" w:rsidR="006248D5" w:rsidRPr="00FC01E7" w:rsidRDefault="006248D5" w:rsidP="006248D5">
      <w:pPr>
        <w:rPr>
          <w:rFonts w:ascii="Arial Narrow" w:hAnsi="Arial Narrow" w:cs="Arial"/>
          <w:sz w:val="24"/>
          <w:szCs w:val="24"/>
          <w:lang w:val="es-ES"/>
        </w:rPr>
      </w:pPr>
    </w:p>
    <w:p w14:paraId="59D107CB"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Las Comisiones Legislativas encargadas del dictamen correspondiente, deberán solicitar información a las autoridades, relativa a antecedentes penales y administrativos que consideren necesarias para acreditar la idoneidad de las propuestas.</w:t>
      </w:r>
    </w:p>
    <w:p w14:paraId="4324E38B" w14:textId="77777777" w:rsidR="006248D5" w:rsidRPr="00FC01E7" w:rsidRDefault="006248D5" w:rsidP="006248D5">
      <w:pPr>
        <w:rPr>
          <w:rFonts w:ascii="Arial Narrow" w:hAnsi="Arial Narrow" w:cs="Arial"/>
          <w:sz w:val="24"/>
          <w:szCs w:val="24"/>
          <w:lang w:val="es-ES"/>
        </w:rPr>
      </w:pPr>
    </w:p>
    <w:p w14:paraId="793A1B71"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18. </w:t>
      </w:r>
      <w:r w:rsidRPr="00FC01E7">
        <w:rPr>
          <w:rFonts w:ascii="Arial Narrow" w:hAnsi="Arial Narrow" w:cs="Arial"/>
          <w:sz w:val="24"/>
          <w:szCs w:val="24"/>
          <w:lang w:val="es-ES"/>
        </w:rPr>
        <w:t>Los magistrados sólo podrán ser removidos de sus cargos, previo procedimiento instruido por el Órgano Interno de Control y resuelto por el Pleno, por las siguientes causas:</w:t>
      </w:r>
    </w:p>
    <w:p w14:paraId="453BB6FC" w14:textId="77777777" w:rsidR="006248D5" w:rsidRPr="00FC01E7" w:rsidRDefault="006248D5" w:rsidP="006248D5">
      <w:pPr>
        <w:rPr>
          <w:rFonts w:ascii="Arial Narrow" w:hAnsi="Arial Narrow" w:cs="Arial"/>
          <w:sz w:val="24"/>
          <w:szCs w:val="24"/>
          <w:lang w:val="es-ES"/>
        </w:rPr>
      </w:pPr>
    </w:p>
    <w:p w14:paraId="1EE7C1FB"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Incurrir en violaciones graves a los derechos humanos, previstos por la Constitución Política de los Estados Unidos Mexicanos y los Tratados Internacionales de los que el Estado Mexicano sea parte, así como en la Constitución Política del Estado de Coahuila de Zaragoza;</w:t>
      </w:r>
    </w:p>
    <w:p w14:paraId="3C098B42" w14:textId="77777777" w:rsidR="006248D5" w:rsidRPr="00FC01E7" w:rsidRDefault="006248D5" w:rsidP="006248D5">
      <w:pPr>
        <w:ind w:left="851" w:hanging="425"/>
        <w:rPr>
          <w:rFonts w:ascii="Arial Narrow" w:hAnsi="Arial Narrow" w:cs="Arial"/>
          <w:sz w:val="24"/>
          <w:szCs w:val="24"/>
          <w:lang w:val="es-ES"/>
        </w:rPr>
      </w:pPr>
    </w:p>
    <w:p w14:paraId="55302AFB"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Incurrir en falta administrativa grave en términos de la Ley General de Responsabilidades Administrativas;</w:t>
      </w:r>
    </w:p>
    <w:p w14:paraId="33EDCE61" w14:textId="77777777" w:rsidR="006248D5" w:rsidRPr="00FC01E7" w:rsidRDefault="006248D5" w:rsidP="006248D5">
      <w:pPr>
        <w:ind w:left="851" w:hanging="425"/>
        <w:rPr>
          <w:rFonts w:ascii="Arial Narrow" w:hAnsi="Arial Narrow" w:cs="Arial"/>
          <w:sz w:val="24"/>
          <w:szCs w:val="24"/>
          <w:lang w:val="es-ES"/>
        </w:rPr>
      </w:pPr>
    </w:p>
    <w:p w14:paraId="451327FE"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Haber sido condenado por delito doloso;</w:t>
      </w:r>
    </w:p>
    <w:p w14:paraId="0AF2236D" w14:textId="77777777" w:rsidR="006248D5" w:rsidRPr="00FC01E7" w:rsidRDefault="006248D5" w:rsidP="006248D5">
      <w:pPr>
        <w:ind w:left="851" w:hanging="425"/>
        <w:rPr>
          <w:rFonts w:ascii="Arial Narrow" w:hAnsi="Arial Narrow" w:cs="Arial"/>
          <w:sz w:val="24"/>
          <w:szCs w:val="24"/>
          <w:lang w:val="es-ES"/>
        </w:rPr>
      </w:pPr>
    </w:p>
    <w:p w14:paraId="0645D282"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Utilizar, en beneficio propio o de terceros, la información confidencial o reservada de que disponga en razón de su cargo, así como divulgar la mencionada información en contravención a la Ley de Acceso a la Información Pública para el Estado de Coahuila de Zaragoza, la Ley de Protección de Datos Personales en Posesión de Sujetos Obligados del Estado de Coahuila de Zaragoza y las demás disposiciones aplicables;</w:t>
      </w:r>
    </w:p>
    <w:p w14:paraId="3FA98AC3" w14:textId="77777777" w:rsidR="006248D5" w:rsidRPr="00FC01E7" w:rsidRDefault="006248D5" w:rsidP="006248D5">
      <w:pPr>
        <w:ind w:left="851" w:hanging="425"/>
        <w:rPr>
          <w:rFonts w:ascii="Arial Narrow" w:hAnsi="Arial Narrow" w:cs="Arial"/>
          <w:sz w:val="24"/>
          <w:szCs w:val="24"/>
          <w:lang w:val="es-ES"/>
        </w:rPr>
      </w:pPr>
    </w:p>
    <w:p w14:paraId="663D23E5"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Abstenerse de resolver sin causa justificada y en forma reiterada, los asuntos de su competencia dentro los plazos previstos por la ley;</w:t>
      </w:r>
    </w:p>
    <w:p w14:paraId="5296E5DA" w14:textId="77777777" w:rsidR="006248D5" w:rsidRPr="00FC01E7" w:rsidRDefault="006248D5" w:rsidP="006248D5">
      <w:pPr>
        <w:ind w:left="851" w:hanging="425"/>
        <w:rPr>
          <w:rFonts w:ascii="Arial Narrow" w:hAnsi="Arial Narrow" w:cs="Arial"/>
          <w:sz w:val="24"/>
          <w:szCs w:val="24"/>
          <w:lang w:val="es-ES"/>
        </w:rPr>
      </w:pPr>
    </w:p>
    <w:p w14:paraId="01FCB7FD"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Incurrir en infracciones graves a la Constitución Política del Estado de Coahuila de Zaragoza o a las leyes estatales,</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causando perjuicios graves a las instituciones democráticas del país, a la sociedad o motivar alguna deficiencia en el funcionamiento normal de las instituciones del Estado, y</w:t>
      </w:r>
    </w:p>
    <w:p w14:paraId="572B0594" w14:textId="77777777" w:rsidR="006248D5" w:rsidRPr="00FC01E7" w:rsidRDefault="006248D5" w:rsidP="006248D5">
      <w:pPr>
        <w:ind w:left="851" w:hanging="425"/>
        <w:rPr>
          <w:rFonts w:ascii="Arial Narrow" w:hAnsi="Arial Narrow" w:cs="Arial"/>
          <w:sz w:val="24"/>
          <w:szCs w:val="24"/>
          <w:lang w:val="es-ES"/>
        </w:rPr>
      </w:pPr>
    </w:p>
    <w:p w14:paraId="2881E01A" w14:textId="77777777" w:rsidR="006248D5" w:rsidRPr="00FC01E7" w:rsidRDefault="006248D5" w:rsidP="006248D5">
      <w:pPr>
        <w:numPr>
          <w:ilvl w:val="0"/>
          <w:numId w:val="7"/>
        </w:numPr>
        <w:ind w:left="851" w:hanging="425"/>
        <w:rPr>
          <w:rFonts w:ascii="Arial Narrow" w:hAnsi="Arial Narrow" w:cs="Arial"/>
          <w:sz w:val="24"/>
          <w:szCs w:val="24"/>
          <w:lang w:val="es-ES"/>
        </w:rPr>
      </w:pPr>
      <w:r w:rsidRPr="00FC01E7">
        <w:rPr>
          <w:rFonts w:ascii="Arial Narrow" w:hAnsi="Arial Narrow" w:cs="Arial"/>
          <w:sz w:val="24"/>
          <w:szCs w:val="24"/>
          <w:lang w:val="es-ES"/>
        </w:rPr>
        <w:t>Faltar gravemente en el ejercicio de su cargo a la observancia de los principios de legalidad, máxima publicidad, objetividad, eficiencia, profesionalismo, restricciones de contacto, honradez, debido proceso, transparencia y respeto a los derechos humanos.</w:t>
      </w:r>
    </w:p>
    <w:p w14:paraId="197F0E0E" w14:textId="77777777" w:rsidR="002E4D51" w:rsidRDefault="002E4D51" w:rsidP="006248D5">
      <w:pPr>
        <w:rPr>
          <w:rFonts w:ascii="Arial Narrow" w:hAnsi="Arial Narrow" w:cs="Arial"/>
          <w:b/>
          <w:sz w:val="24"/>
          <w:szCs w:val="24"/>
          <w:lang w:val="es-ES"/>
        </w:rPr>
      </w:pPr>
    </w:p>
    <w:p w14:paraId="3A4AE2F0"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19. </w:t>
      </w:r>
      <w:r w:rsidRPr="00FC01E7">
        <w:rPr>
          <w:rFonts w:ascii="Arial Narrow" w:hAnsi="Arial Narrow" w:cs="Arial"/>
          <w:sz w:val="24"/>
          <w:szCs w:val="24"/>
          <w:lang w:val="es-ES"/>
        </w:rPr>
        <w:t>Son requisitos para ser magistrado, los siguientes:</w:t>
      </w:r>
    </w:p>
    <w:p w14:paraId="65F0DF56" w14:textId="77777777" w:rsidR="006248D5" w:rsidRPr="00FC01E7" w:rsidRDefault="006248D5" w:rsidP="006248D5">
      <w:pPr>
        <w:rPr>
          <w:rFonts w:ascii="Arial Narrow" w:hAnsi="Arial Narrow" w:cs="Arial"/>
          <w:sz w:val="24"/>
          <w:szCs w:val="24"/>
          <w:lang w:val="es-ES"/>
        </w:rPr>
      </w:pPr>
    </w:p>
    <w:p w14:paraId="64B4D163"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Ser mexicano por nacimiento, en ejercicio de sus derechos políticos y civiles y haber residido efectivamente en el Estado durante los últimos cinco años;</w:t>
      </w:r>
    </w:p>
    <w:p w14:paraId="07D1B96E" w14:textId="77777777" w:rsidR="006248D5" w:rsidRPr="00FC01E7" w:rsidRDefault="006248D5" w:rsidP="006248D5">
      <w:pPr>
        <w:ind w:left="851" w:hanging="425"/>
        <w:rPr>
          <w:rFonts w:ascii="Arial Narrow" w:hAnsi="Arial Narrow" w:cs="Arial"/>
          <w:sz w:val="24"/>
          <w:szCs w:val="24"/>
          <w:lang w:val="es-ES"/>
        </w:rPr>
      </w:pPr>
    </w:p>
    <w:p w14:paraId="13C36B1C"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Tener 35 años cumplidos al día de su designación;</w:t>
      </w:r>
    </w:p>
    <w:p w14:paraId="4AF0C2D9" w14:textId="77777777" w:rsidR="006248D5" w:rsidRPr="00FC01E7" w:rsidRDefault="006248D5" w:rsidP="006248D5">
      <w:pPr>
        <w:ind w:left="851" w:hanging="425"/>
        <w:rPr>
          <w:rFonts w:ascii="Arial Narrow" w:hAnsi="Arial Narrow" w:cs="Arial"/>
          <w:sz w:val="24"/>
          <w:szCs w:val="24"/>
          <w:lang w:val="es-ES"/>
        </w:rPr>
      </w:pPr>
    </w:p>
    <w:p w14:paraId="116FE915"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No padecer enfermedad física o mental, que lo inhabilite para el desempeño del encargo;</w:t>
      </w:r>
    </w:p>
    <w:p w14:paraId="0D4D93D6" w14:textId="77777777" w:rsidR="006248D5" w:rsidRPr="00FC01E7" w:rsidRDefault="006248D5" w:rsidP="006248D5">
      <w:pPr>
        <w:ind w:left="851" w:hanging="425"/>
        <w:rPr>
          <w:rFonts w:ascii="Arial Narrow" w:hAnsi="Arial Narrow" w:cs="Arial"/>
          <w:sz w:val="24"/>
          <w:szCs w:val="24"/>
          <w:lang w:val="es-ES"/>
        </w:rPr>
      </w:pPr>
    </w:p>
    <w:p w14:paraId="742D3DF9"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Ser licenciado en derecho con título y cédula profesional, con ocho años de antigüedad, al día de su designación;</w:t>
      </w:r>
    </w:p>
    <w:p w14:paraId="06AF735F" w14:textId="77777777" w:rsidR="006248D5" w:rsidRPr="00FC01E7" w:rsidRDefault="006248D5" w:rsidP="006248D5">
      <w:pPr>
        <w:ind w:left="851" w:hanging="425"/>
        <w:rPr>
          <w:rFonts w:ascii="Arial Narrow" w:hAnsi="Arial Narrow" w:cs="Arial"/>
          <w:sz w:val="24"/>
          <w:szCs w:val="24"/>
          <w:lang w:val="es-ES"/>
        </w:rPr>
      </w:pPr>
    </w:p>
    <w:p w14:paraId="13E9A502"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Tener por lo menos cinco años de experiencia profesional en materia fiscal o administrativa;</w:t>
      </w:r>
    </w:p>
    <w:p w14:paraId="056BF8A0" w14:textId="77777777" w:rsidR="006248D5" w:rsidRPr="00FC01E7" w:rsidRDefault="006248D5" w:rsidP="006248D5">
      <w:pPr>
        <w:ind w:left="851" w:hanging="425"/>
        <w:rPr>
          <w:rFonts w:ascii="Arial Narrow" w:hAnsi="Arial Narrow" w:cs="Arial"/>
          <w:sz w:val="24"/>
          <w:szCs w:val="24"/>
          <w:lang w:val="es-ES"/>
        </w:rPr>
      </w:pPr>
    </w:p>
    <w:p w14:paraId="1A2DBCC3"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Ser de notoria buena conducta y honorabilidad manifiesta;</w:t>
      </w:r>
    </w:p>
    <w:p w14:paraId="67AF45E0" w14:textId="77777777" w:rsidR="006248D5" w:rsidRPr="00FC01E7" w:rsidRDefault="006248D5" w:rsidP="006248D5">
      <w:pPr>
        <w:ind w:left="851" w:hanging="425"/>
        <w:rPr>
          <w:rFonts w:ascii="Arial Narrow" w:hAnsi="Arial Narrow" w:cs="Arial"/>
          <w:sz w:val="24"/>
          <w:szCs w:val="24"/>
          <w:lang w:val="es-ES"/>
        </w:rPr>
      </w:pPr>
    </w:p>
    <w:p w14:paraId="4A1895B0"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No ser ministro de algún culto religioso, a menos que se separe formal y definitivamente de su ministerio, cuando menos cinco años antes del día de su designación; y</w:t>
      </w:r>
    </w:p>
    <w:p w14:paraId="2C336FAF" w14:textId="77777777" w:rsidR="006248D5" w:rsidRPr="00FC01E7" w:rsidRDefault="006248D5" w:rsidP="006248D5">
      <w:pPr>
        <w:ind w:left="851" w:hanging="425"/>
        <w:rPr>
          <w:rFonts w:ascii="Arial Narrow" w:hAnsi="Arial Narrow" w:cs="Arial"/>
          <w:sz w:val="24"/>
          <w:szCs w:val="24"/>
          <w:lang w:val="es-ES"/>
        </w:rPr>
      </w:pPr>
    </w:p>
    <w:p w14:paraId="4C5051E2" w14:textId="77777777" w:rsidR="006248D5" w:rsidRPr="00FC01E7" w:rsidRDefault="006248D5" w:rsidP="006248D5">
      <w:pPr>
        <w:numPr>
          <w:ilvl w:val="0"/>
          <w:numId w:val="15"/>
        </w:numPr>
        <w:ind w:left="851" w:hanging="425"/>
        <w:rPr>
          <w:rFonts w:ascii="Arial Narrow" w:hAnsi="Arial Narrow" w:cs="Arial"/>
          <w:sz w:val="24"/>
          <w:szCs w:val="24"/>
          <w:lang w:val="es-ES"/>
        </w:rPr>
      </w:pPr>
      <w:r w:rsidRPr="00FC01E7">
        <w:rPr>
          <w:rFonts w:ascii="Arial Narrow" w:hAnsi="Arial Narrow" w:cs="Arial"/>
          <w:sz w:val="24"/>
          <w:szCs w:val="24"/>
          <w:lang w:val="es-ES"/>
        </w:rPr>
        <w:t>No haber sido condenado en sentencia ejecutoria, por delito intencional, ni haber sido inhabilitado o suspendido por más de tres meses como servidor público.</w:t>
      </w:r>
    </w:p>
    <w:p w14:paraId="4062259E" w14:textId="77777777" w:rsidR="006248D5" w:rsidRPr="00FC01E7" w:rsidRDefault="006248D5" w:rsidP="006248D5">
      <w:pPr>
        <w:rPr>
          <w:rFonts w:ascii="Arial Narrow" w:hAnsi="Arial Narrow" w:cs="Arial"/>
          <w:sz w:val="24"/>
          <w:szCs w:val="24"/>
        </w:rPr>
      </w:pPr>
    </w:p>
    <w:p w14:paraId="1049E210"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20. </w:t>
      </w:r>
      <w:r w:rsidRPr="00FC01E7">
        <w:rPr>
          <w:rFonts w:ascii="Arial Narrow" w:hAnsi="Arial Narrow" w:cs="Arial"/>
          <w:sz w:val="24"/>
          <w:szCs w:val="24"/>
          <w:lang w:val="es-ES"/>
        </w:rPr>
        <w:t xml:space="preserve">Es causa de retiro forzoso de los magistrados del Tribunal, </w:t>
      </w:r>
      <w:r w:rsidRPr="00FC01E7">
        <w:rPr>
          <w:rFonts w:ascii="Arial Narrow" w:hAnsi="Arial Narrow" w:cs="Arial"/>
          <w:sz w:val="24"/>
          <w:szCs w:val="24"/>
        </w:rPr>
        <w:t>padecer incapacidad física o mental para desempeñar el cargo.</w:t>
      </w:r>
    </w:p>
    <w:p w14:paraId="7D72341C" w14:textId="77777777" w:rsidR="006248D5" w:rsidRPr="00FC01E7" w:rsidRDefault="006248D5" w:rsidP="006248D5">
      <w:pPr>
        <w:rPr>
          <w:rFonts w:ascii="Arial Narrow" w:hAnsi="Arial Narrow" w:cs="Arial"/>
          <w:sz w:val="24"/>
          <w:szCs w:val="24"/>
          <w:lang w:val="es-ES"/>
        </w:rPr>
      </w:pPr>
    </w:p>
    <w:p w14:paraId="21460E22"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21. </w:t>
      </w:r>
      <w:r w:rsidRPr="00FC01E7">
        <w:rPr>
          <w:rFonts w:ascii="Arial Narrow" w:hAnsi="Arial Narrow" w:cs="Arial"/>
          <w:sz w:val="24"/>
          <w:szCs w:val="24"/>
          <w:lang w:val="es-ES"/>
        </w:rPr>
        <w:t>Cuando los magistrados estén por concluir el periodo para el que hayan sido nombrados, el Secretario General de Acuerdos lo hará saber al Presidente del Tribunal, con tres meses de anticipación, quien notificará esta circunstancia al Titular del Ejecutivo del Estado</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y, podrá someter a su consideración la propuesta que previamente haya aprobado el Pleno.</w:t>
      </w:r>
    </w:p>
    <w:p w14:paraId="179900DA" w14:textId="77777777" w:rsidR="006248D5" w:rsidRPr="00FC01E7" w:rsidRDefault="006248D5" w:rsidP="006248D5">
      <w:pPr>
        <w:rPr>
          <w:rFonts w:ascii="Arial Narrow" w:hAnsi="Arial Narrow" w:cs="Arial"/>
          <w:sz w:val="24"/>
          <w:szCs w:val="24"/>
          <w:lang w:val="es-ES"/>
        </w:rPr>
      </w:pPr>
    </w:p>
    <w:p w14:paraId="63C25E2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22. </w:t>
      </w:r>
      <w:r w:rsidRPr="00FC01E7">
        <w:rPr>
          <w:rFonts w:ascii="Arial Narrow" w:hAnsi="Arial Narrow" w:cs="Arial"/>
          <w:sz w:val="24"/>
          <w:szCs w:val="24"/>
          <w:lang w:val="es-ES"/>
        </w:rPr>
        <w:t>Las faltas definitivas de magistrados del Tribunal, ocurridas durante el periodo para el cual hayan sido nombrados, se comunicarán de inmediato al Titular del Ejecutivo del Estado</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por el Presidente del Tribunal, quien someterá a su consideración la propuesta que, en su caso, haya aprobado el Pleno, para que se proceda a los nombramientos de los magistrados que las cubran.</w:t>
      </w:r>
    </w:p>
    <w:p w14:paraId="32A29F10" w14:textId="77777777" w:rsidR="006248D5" w:rsidRPr="00FC01E7" w:rsidRDefault="006248D5" w:rsidP="006248D5">
      <w:pPr>
        <w:rPr>
          <w:rFonts w:ascii="Arial Narrow" w:hAnsi="Arial Narrow" w:cs="Arial"/>
          <w:sz w:val="24"/>
          <w:szCs w:val="24"/>
          <w:lang w:val="es-ES"/>
        </w:rPr>
      </w:pPr>
    </w:p>
    <w:p w14:paraId="23BCF8B0"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Las faltas definitivas de magistrados del Tribunal, serán cubiertas provisionalmente por los magistrados supernumerarios adscritos por el Pleno o a falta de éstos por un Secretario de Acuerdos del magistrado ausente, hasta en tanto se realice un nuevo nombramiento en los términos de este artículo.</w:t>
      </w:r>
    </w:p>
    <w:p w14:paraId="239D438B" w14:textId="77777777" w:rsidR="002E4D51" w:rsidRDefault="002E4D51" w:rsidP="006248D5">
      <w:pPr>
        <w:rPr>
          <w:rFonts w:ascii="Arial Narrow" w:hAnsi="Arial Narrow" w:cs="Arial"/>
          <w:sz w:val="24"/>
          <w:szCs w:val="24"/>
          <w:lang w:val="es-ES"/>
        </w:rPr>
      </w:pPr>
    </w:p>
    <w:p w14:paraId="6334E989"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Las faltas temporales hasta por un mes de los magistrados del Tribunal, se suplirán por un Secretario de Acuerdos del magistrado ausente. Las faltas temporales superiores a un mes serán cubiertas por los magistrados supernumerarios o a falta de éstos por un Secretario de Acuerdos del magistrado ausente. La suplencia comprenderá todo el lapso de la falta temporal, salvo en aquellos casos en los que el Pleno determine la conclusión anticipada de la misma.</w:t>
      </w:r>
    </w:p>
    <w:p w14:paraId="7FF015E4" w14:textId="77777777" w:rsidR="006248D5" w:rsidRPr="00FC01E7" w:rsidRDefault="006248D5" w:rsidP="006248D5">
      <w:pPr>
        <w:rPr>
          <w:rFonts w:ascii="Arial Narrow" w:hAnsi="Arial Narrow" w:cs="Arial"/>
          <w:sz w:val="24"/>
          <w:szCs w:val="24"/>
          <w:lang w:val="es-ES"/>
        </w:rPr>
      </w:pPr>
    </w:p>
    <w:p w14:paraId="3884C5F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Reglamento Interior del Tribunal establecerá las normas para el turno y reasignación de expedientes en los casos de faltas temporales, excusas o recusaciones de los magistrados del Tribunal.</w:t>
      </w:r>
    </w:p>
    <w:p w14:paraId="58AB4B34" w14:textId="77777777" w:rsidR="006248D5" w:rsidRPr="00FC01E7" w:rsidRDefault="006248D5" w:rsidP="006248D5">
      <w:pPr>
        <w:rPr>
          <w:rFonts w:ascii="Arial Narrow" w:hAnsi="Arial Narrow" w:cs="Arial"/>
          <w:sz w:val="24"/>
          <w:szCs w:val="24"/>
          <w:lang w:val="es-ES"/>
        </w:rPr>
      </w:pPr>
    </w:p>
    <w:p w14:paraId="3E70E5C1"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23. </w:t>
      </w:r>
      <w:r w:rsidRPr="00FC01E7">
        <w:rPr>
          <w:rFonts w:ascii="Arial Narrow" w:hAnsi="Arial Narrow" w:cs="Arial"/>
          <w:sz w:val="24"/>
          <w:szCs w:val="24"/>
          <w:lang w:val="es-ES"/>
        </w:rPr>
        <w:t>El Tribunal contará, por lo menos, con tres magistrados supernumerarios, que cubrirán las faltas de los magistrados de las Salas de la Sala Superior, en los casos previstos en esta Ley.</w:t>
      </w:r>
    </w:p>
    <w:p w14:paraId="0C2AEB1E" w14:textId="77777777" w:rsidR="006248D5" w:rsidRPr="00FC01E7" w:rsidRDefault="006248D5" w:rsidP="006248D5">
      <w:pPr>
        <w:rPr>
          <w:rFonts w:ascii="Arial Narrow" w:hAnsi="Arial Narrow" w:cs="Arial"/>
          <w:sz w:val="24"/>
          <w:szCs w:val="24"/>
          <w:lang w:val="es-ES"/>
        </w:rPr>
      </w:pPr>
    </w:p>
    <w:p w14:paraId="658A94B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rPr>
        <w:t>Los magistrados supernumerarios percibirán los mismos emolumentos que los demás magistrados de la Sala Superior durante el tiempo que suplan a un magistrado numerario.</w:t>
      </w:r>
    </w:p>
    <w:p w14:paraId="10793BBB" w14:textId="77777777" w:rsidR="006248D5" w:rsidRPr="00FC01E7" w:rsidRDefault="006248D5" w:rsidP="006248D5">
      <w:pPr>
        <w:rPr>
          <w:rFonts w:ascii="Arial Narrow" w:hAnsi="Arial Narrow" w:cs="Arial"/>
          <w:sz w:val="24"/>
          <w:szCs w:val="24"/>
          <w:lang w:val="es-ES"/>
        </w:rPr>
      </w:pPr>
    </w:p>
    <w:p w14:paraId="15F52E55"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24. </w:t>
      </w:r>
      <w:r w:rsidRPr="00FC01E7">
        <w:rPr>
          <w:rFonts w:ascii="Arial Narrow" w:hAnsi="Arial Narrow" w:cs="Arial"/>
          <w:sz w:val="24"/>
          <w:szCs w:val="24"/>
          <w:lang w:val="es-ES"/>
        </w:rPr>
        <w:t>Son requisitos para ser Secretario de Acuerdos, los siguientes:</w:t>
      </w:r>
    </w:p>
    <w:p w14:paraId="79FF2B99" w14:textId="77777777" w:rsidR="006248D5" w:rsidRPr="00FC01E7" w:rsidRDefault="006248D5" w:rsidP="006248D5">
      <w:pPr>
        <w:ind w:left="709" w:hanging="425"/>
        <w:rPr>
          <w:rFonts w:ascii="Arial Narrow" w:hAnsi="Arial Narrow" w:cs="Arial"/>
          <w:sz w:val="24"/>
          <w:szCs w:val="24"/>
          <w:lang w:val="es-ES"/>
        </w:rPr>
      </w:pPr>
    </w:p>
    <w:p w14:paraId="4D3879AD" w14:textId="77777777" w:rsidR="006248D5" w:rsidRDefault="006248D5" w:rsidP="008D445F">
      <w:pPr>
        <w:numPr>
          <w:ilvl w:val="0"/>
          <w:numId w:val="17"/>
        </w:numPr>
        <w:ind w:left="851" w:hanging="425"/>
        <w:rPr>
          <w:rFonts w:ascii="Arial Narrow" w:hAnsi="Arial Narrow" w:cs="Arial"/>
          <w:sz w:val="24"/>
          <w:szCs w:val="24"/>
          <w:lang w:val="es-ES"/>
        </w:rPr>
      </w:pPr>
      <w:r w:rsidRPr="00FC01E7">
        <w:rPr>
          <w:rFonts w:ascii="Arial Narrow" w:hAnsi="Arial Narrow" w:cs="Arial"/>
          <w:sz w:val="24"/>
          <w:szCs w:val="24"/>
          <w:lang w:val="es-ES"/>
        </w:rPr>
        <w:t>Ser mexicano;</w:t>
      </w:r>
    </w:p>
    <w:p w14:paraId="0AA0CDAC" w14:textId="77777777" w:rsidR="002E4D51" w:rsidRPr="00FC01E7" w:rsidRDefault="002E4D51" w:rsidP="002E4D51">
      <w:pPr>
        <w:ind w:left="851"/>
        <w:rPr>
          <w:rFonts w:ascii="Arial Narrow" w:hAnsi="Arial Narrow" w:cs="Arial"/>
          <w:sz w:val="24"/>
          <w:szCs w:val="24"/>
          <w:lang w:val="es-ES"/>
        </w:rPr>
      </w:pPr>
    </w:p>
    <w:p w14:paraId="55FF0192" w14:textId="77777777" w:rsidR="006248D5" w:rsidRDefault="006248D5" w:rsidP="008D445F">
      <w:pPr>
        <w:numPr>
          <w:ilvl w:val="0"/>
          <w:numId w:val="17"/>
        </w:numPr>
        <w:ind w:left="851" w:hanging="425"/>
        <w:rPr>
          <w:rFonts w:ascii="Arial Narrow" w:hAnsi="Arial Narrow" w:cs="Arial"/>
          <w:sz w:val="24"/>
          <w:szCs w:val="24"/>
          <w:lang w:val="es-ES"/>
        </w:rPr>
      </w:pPr>
      <w:r w:rsidRPr="00FC01E7">
        <w:rPr>
          <w:rFonts w:ascii="Arial Narrow" w:hAnsi="Arial Narrow" w:cs="Arial"/>
          <w:sz w:val="24"/>
          <w:szCs w:val="24"/>
          <w:lang w:val="es-ES"/>
        </w:rPr>
        <w:t>Ser mayor de veinticinco años de edad;</w:t>
      </w:r>
    </w:p>
    <w:p w14:paraId="32EC1FD2" w14:textId="77777777" w:rsidR="002E4D51" w:rsidRPr="00FC01E7" w:rsidRDefault="002E4D51" w:rsidP="002E4D51">
      <w:pPr>
        <w:rPr>
          <w:rFonts w:ascii="Arial Narrow" w:hAnsi="Arial Narrow" w:cs="Arial"/>
          <w:sz w:val="24"/>
          <w:szCs w:val="24"/>
          <w:lang w:val="es-ES"/>
        </w:rPr>
      </w:pPr>
    </w:p>
    <w:p w14:paraId="278D96B4" w14:textId="77777777" w:rsidR="006248D5" w:rsidRDefault="006248D5" w:rsidP="008D445F">
      <w:pPr>
        <w:numPr>
          <w:ilvl w:val="0"/>
          <w:numId w:val="17"/>
        </w:numPr>
        <w:ind w:left="851" w:hanging="425"/>
        <w:rPr>
          <w:rFonts w:ascii="Arial Narrow" w:hAnsi="Arial Narrow" w:cs="Arial"/>
          <w:sz w:val="24"/>
          <w:szCs w:val="24"/>
          <w:lang w:val="es-ES"/>
        </w:rPr>
      </w:pPr>
      <w:r w:rsidRPr="00FC01E7">
        <w:rPr>
          <w:rFonts w:ascii="Arial Narrow" w:hAnsi="Arial Narrow" w:cs="Arial"/>
          <w:sz w:val="24"/>
          <w:szCs w:val="24"/>
          <w:lang w:val="es-ES"/>
        </w:rPr>
        <w:t>Contar con reconocida buena conducta;</w:t>
      </w:r>
    </w:p>
    <w:p w14:paraId="7DDB41F1" w14:textId="77777777" w:rsidR="002E4D51" w:rsidRPr="00FC01E7" w:rsidRDefault="002E4D51" w:rsidP="002E4D51">
      <w:pPr>
        <w:rPr>
          <w:rFonts w:ascii="Arial Narrow" w:hAnsi="Arial Narrow" w:cs="Arial"/>
          <w:sz w:val="24"/>
          <w:szCs w:val="24"/>
          <w:lang w:val="es-ES"/>
        </w:rPr>
      </w:pPr>
    </w:p>
    <w:p w14:paraId="5F7DB07D" w14:textId="77777777" w:rsidR="006248D5" w:rsidRDefault="006248D5" w:rsidP="008D445F">
      <w:pPr>
        <w:numPr>
          <w:ilvl w:val="0"/>
          <w:numId w:val="17"/>
        </w:numPr>
        <w:ind w:left="851" w:hanging="425"/>
        <w:rPr>
          <w:rFonts w:ascii="Arial Narrow" w:hAnsi="Arial Narrow" w:cs="Arial"/>
          <w:sz w:val="24"/>
          <w:szCs w:val="24"/>
          <w:lang w:val="es-ES"/>
        </w:rPr>
      </w:pPr>
      <w:r w:rsidRPr="00FC01E7">
        <w:rPr>
          <w:rFonts w:ascii="Arial Narrow" w:hAnsi="Arial Narrow" w:cs="Arial"/>
          <w:sz w:val="24"/>
          <w:szCs w:val="24"/>
          <w:lang w:val="es-ES"/>
        </w:rPr>
        <w:t>Ser licenciado en derecho con título y cédula profesional, y</w:t>
      </w:r>
    </w:p>
    <w:p w14:paraId="73E881A6" w14:textId="77777777" w:rsidR="002E4D51" w:rsidRPr="00FC01E7" w:rsidRDefault="002E4D51" w:rsidP="002E4D51">
      <w:pPr>
        <w:rPr>
          <w:rFonts w:ascii="Arial Narrow" w:hAnsi="Arial Narrow" w:cs="Arial"/>
          <w:sz w:val="24"/>
          <w:szCs w:val="24"/>
          <w:lang w:val="es-ES"/>
        </w:rPr>
      </w:pPr>
    </w:p>
    <w:p w14:paraId="39C2C021" w14:textId="77777777" w:rsidR="006248D5" w:rsidRPr="00FC01E7" w:rsidRDefault="006248D5" w:rsidP="006248D5">
      <w:pPr>
        <w:numPr>
          <w:ilvl w:val="0"/>
          <w:numId w:val="17"/>
        </w:numPr>
        <w:ind w:left="851" w:hanging="425"/>
        <w:rPr>
          <w:rFonts w:ascii="Arial Narrow" w:hAnsi="Arial Narrow" w:cs="Arial"/>
          <w:sz w:val="24"/>
          <w:szCs w:val="24"/>
          <w:lang w:val="es-ES"/>
        </w:rPr>
      </w:pPr>
      <w:r w:rsidRPr="00FC01E7">
        <w:rPr>
          <w:rFonts w:ascii="Arial Narrow" w:hAnsi="Arial Narrow" w:cs="Arial"/>
          <w:sz w:val="24"/>
          <w:szCs w:val="24"/>
          <w:lang w:val="es-ES"/>
        </w:rPr>
        <w:t>Contar como mínimo con tres años de experiencia en materia fiscal o administrativa.</w:t>
      </w:r>
    </w:p>
    <w:p w14:paraId="7F519185" w14:textId="77777777" w:rsidR="006248D5" w:rsidRPr="00FC01E7" w:rsidRDefault="006248D5" w:rsidP="006248D5">
      <w:pPr>
        <w:rPr>
          <w:rFonts w:ascii="Arial Narrow" w:hAnsi="Arial Narrow" w:cs="Arial"/>
          <w:sz w:val="24"/>
          <w:szCs w:val="24"/>
          <w:lang w:val="es-ES"/>
        </w:rPr>
      </w:pPr>
    </w:p>
    <w:p w14:paraId="77488BDB"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Los actuarios deberán reunir los mismos requisitos necesarios para ser Secretario de Acuerdos, salvo el relativo a la experiencia, que será como mínimo de dos años en materia fiscal o administrativa.</w:t>
      </w:r>
    </w:p>
    <w:p w14:paraId="352A4A2B" w14:textId="77777777" w:rsidR="006248D5" w:rsidRPr="00FC01E7" w:rsidRDefault="006248D5" w:rsidP="006248D5">
      <w:pPr>
        <w:rPr>
          <w:rFonts w:ascii="Arial Narrow" w:hAnsi="Arial Narrow" w:cs="Arial"/>
          <w:sz w:val="24"/>
          <w:szCs w:val="24"/>
          <w:lang w:val="es-ES"/>
        </w:rPr>
      </w:pPr>
    </w:p>
    <w:p w14:paraId="326C25F8"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Los oficiales jurisdiccionales deberán ser mexicanos, mayores de dieciocho años, pasantes o licenciados en derecho y de reconocida buena conducta.</w:t>
      </w:r>
    </w:p>
    <w:p w14:paraId="79F96678" w14:textId="77777777" w:rsidR="006248D5" w:rsidRPr="00FC01E7" w:rsidRDefault="006248D5" w:rsidP="006248D5">
      <w:pPr>
        <w:rPr>
          <w:rFonts w:ascii="Arial Narrow" w:hAnsi="Arial Narrow" w:cs="Arial"/>
          <w:sz w:val="24"/>
          <w:szCs w:val="24"/>
          <w:lang w:val="es-ES"/>
        </w:rPr>
      </w:pPr>
    </w:p>
    <w:p w14:paraId="6FDCFF7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25. </w:t>
      </w:r>
      <w:r w:rsidRPr="00FC01E7">
        <w:rPr>
          <w:rFonts w:ascii="Arial Narrow" w:hAnsi="Arial Narrow" w:cs="Arial"/>
          <w:sz w:val="24"/>
          <w:szCs w:val="24"/>
          <w:lang w:val="es-ES"/>
        </w:rPr>
        <w:t>El Tribunal contará con un sistema profesional de carrera jurisdiccional, basado en los principios de honestidad, eficiencia, capacidad y experiencia, el cual comprenderá a los servidores públicos a que se refieren las fracciones III a VI del artículo 16 de esta ley.</w:t>
      </w:r>
    </w:p>
    <w:p w14:paraId="0C40FAB5" w14:textId="77777777" w:rsidR="006248D5" w:rsidRPr="00FC01E7" w:rsidRDefault="006248D5" w:rsidP="006248D5">
      <w:pPr>
        <w:rPr>
          <w:rFonts w:ascii="Arial Narrow" w:hAnsi="Arial Narrow" w:cs="Arial"/>
          <w:sz w:val="24"/>
          <w:szCs w:val="24"/>
          <w:lang w:val="es-ES"/>
        </w:rPr>
      </w:pPr>
    </w:p>
    <w:p w14:paraId="33DEA515" w14:textId="77777777" w:rsidR="006248D5" w:rsidRDefault="006248D5" w:rsidP="006248D5">
      <w:pPr>
        <w:rPr>
          <w:rFonts w:ascii="Arial Narrow" w:hAnsi="Arial Narrow" w:cs="Arial"/>
          <w:sz w:val="24"/>
          <w:szCs w:val="24"/>
          <w:lang w:val="es-ES"/>
        </w:rPr>
      </w:pPr>
      <w:r w:rsidRPr="00FC01E7">
        <w:rPr>
          <w:rFonts w:ascii="Arial Narrow" w:hAnsi="Arial Narrow" w:cs="Arial"/>
          <w:sz w:val="24"/>
          <w:szCs w:val="24"/>
          <w:lang w:val="es-ES"/>
        </w:rPr>
        <w:t>El sistema abarcará las fases de ingreso, promoción, permanencia y retiro de dichos servidores públicos, de manera que se procure la excelencia por medio de concursos y evaluaciones periódicas, y de acuerdo con los procedimientos y criterios establecidos en el Estatuto de Carrera correspondiente.</w:t>
      </w:r>
    </w:p>
    <w:p w14:paraId="7F6FDA5C" w14:textId="77777777" w:rsidR="002E4D51" w:rsidRPr="00FC01E7" w:rsidRDefault="002E4D51" w:rsidP="006248D5">
      <w:pPr>
        <w:rPr>
          <w:rFonts w:ascii="Arial Narrow" w:hAnsi="Arial Narrow" w:cs="Arial"/>
          <w:sz w:val="24"/>
          <w:szCs w:val="24"/>
          <w:lang w:val="es-ES"/>
        </w:rPr>
      </w:pPr>
    </w:p>
    <w:p w14:paraId="0119036C"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Con base en lo previsto en este artículo, el Tribunal establecerá y regulará, mediante disposiciones generales, el sistema de carrera de los servidores públicos previstos en las fracciones VII a IX del artículo 16 de esta ley.</w:t>
      </w:r>
    </w:p>
    <w:p w14:paraId="37A4ED6C" w14:textId="77777777" w:rsidR="006248D5" w:rsidRPr="00FC01E7" w:rsidRDefault="006248D5" w:rsidP="006248D5">
      <w:pPr>
        <w:rPr>
          <w:rFonts w:ascii="Arial Narrow" w:hAnsi="Arial Narrow" w:cs="Arial"/>
          <w:sz w:val="24"/>
          <w:szCs w:val="24"/>
          <w:lang w:val="es-ES"/>
        </w:rPr>
      </w:pPr>
    </w:p>
    <w:p w14:paraId="61E324BD" w14:textId="25FDF3F8" w:rsidR="00087752" w:rsidRPr="00D676D4" w:rsidRDefault="00087752" w:rsidP="00087752">
      <w:pPr>
        <w:rPr>
          <w:rFonts w:ascii="Arial Narrow" w:hAnsi="Arial Narrow" w:cs="Arial"/>
          <w:i/>
          <w:sz w:val="14"/>
          <w:szCs w:val="12"/>
        </w:rPr>
      </w:pPr>
      <w:r w:rsidRPr="00D676D4">
        <w:rPr>
          <w:rFonts w:ascii="Arial Narrow" w:hAnsi="Arial Narrow" w:cs="Arial"/>
          <w:i/>
          <w:sz w:val="14"/>
          <w:szCs w:val="12"/>
        </w:rPr>
        <w:t>(REFORMA</w:t>
      </w:r>
      <w:r>
        <w:rPr>
          <w:rFonts w:ascii="Arial Narrow" w:hAnsi="Arial Narrow" w:cs="Arial"/>
          <w:i/>
          <w:sz w:val="14"/>
          <w:szCs w:val="12"/>
        </w:rPr>
        <w:t>DO PRIMER PÁRRAFO</w:t>
      </w:r>
      <w:r w:rsidRPr="00D676D4">
        <w:rPr>
          <w:rFonts w:ascii="Arial Narrow" w:hAnsi="Arial Narrow" w:cs="Arial"/>
          <w:i/>
          <w:sz w:val="14"/>
          <w:szCs w:val="12"/>
        </w:rPr>
        <w:t xml:space="preserve">, P.O. </w:t>
      </w:r>
      <w:r>
        <w:rPr>
          <w:rFonts w:ascii="Arial Narrow" w:hAnsi="Arial Narrow" w:cs="Arial"/>
          <w:i/>
          <w:sz w:val="14"/>
          <w:szCs w:val="12"/>
        </w:rPr>
        <w:t>6</w:t>
      </w:r>
      <w:r w:rsidRPr="00D676D4">
        <w:rPr>
          <w:rFonts w:ascii="Arial Narrow" w:hAnsi="Arial Narrow" w:cs="Arial"/>
          <w:i/>
          <w:sz w:val="14"/>
          <w:szCs w:val="12"/>
        </w:rPr>
        <w:t xml:space="preserve"> DE </w:t>
      </w:r>
      <w:r>
        <w:rPr>
          <w:rFonts w:ascii="Arial Narrow" w:hAnsi="Arial Narrow" w:cs="Arial"/>
          <w:i/>
          <w:sz w:val="14"/>
          <w:szCs w:val="12"/>
        </w:rPr>
        <w:t>SEPTIEMBRE</w:t>
      </w:r>
      <w:r w:rsidRPr="00D676D4">
        <w:rPr>
          <w:rFonts w:ascii="Arial Narrow" w:hAnsi="Arial Narrow" w:cs="Arial"/>
          <w:i/>
          <w:sz w:val="14"/>
          <w:szCs w:val="12"/>
        </w:rPr>
        <w:t xml:space="preserve"> DE 20</w:t>
      </w:r>
      <w:r>
        <w:rPr>
          <w:rFonts w:ascii="Arial Narrow" w:hAnsi="Arial Narrow" w:cs="Arial"/>
          <w:i/>
          <w:sz w:val="14"/>
          <w:szCs w:val="12"/>
        </w:rPr>
        <w:t>22</w:t>
      </w:r>
      <w:r w:rsidRPr="00D676D4">
        <w:rPr>
          <w:rFonts w:ascii="Arial Narrow" w:hAnsi="Arial Narrow" w:cs="Arial"/>
          <w:i/>
          <w:sz w:val="14"/>
          <w:szCs w:val="12"/>
        </w:rPr>
        <w:t>)</w:t>
      </w:r>
    </w:p>
    <w:p w14:paraId="635CDA02" w14:textId="6AD1E8D9" w:rsidR="00087752" w:rsidRPr="00087752" w:rsidRDefault="00087752" w:rsidP="006248D5">
      <w:pPr>
        <w:rPr>
          <w:rFonts w:ascii="Arial Narrow" w:hAnsi="Arial Narrow" w:cs="Arial"/>
          <w:bCs/>
          <w:sz w:val="24"/>
          <w:szCs w:val="24"/>
          <w:lang w:val="es-ES_tradnl"/>
        </w:rPr>
      </w:pPr>
      <w:r w:rsidRPr="00087752">
        <w:rPr>
          <w:rFonts w:ascii="Arial Narrow" w:hAnsi="Arial Narrow" w:cs="Arial"/>
          <w:b/>
          <w:sz w:val="24"/>
          <w:szCs w:val="24"/>
          <w:lang w:val="es-ES_tradnl"/>
        </w:rPr>
        <w:t xml:space="preserve">Artículo 26. </w:t>
      </w:r>
      <w:r w:rsidRPr="00087752">
        <w:rPr>
          <w:rFonts w:ascii="Arial Narrow" w:hAnsi="Arial Narrow" w:cs="Arial"/>
          <w:bCs/>
          <w:sz w:val="24"/>
          <w:szCs w:val="24"/>
          <w:lang w:val="es-ES_tradnl"/>
        </w:rPr>
        <w:t>La o el Presidente del Tribunal será electo por el Pleno en la última sesión que lleve a cabo, previa a la terminación del período de la presidencia en turno, iniciando funciones una vez concluida esta. Durará en su cargo cinco años, no podrá ser reelecto para ningún otro periodo y no integrará Sala Unitaria.</w:t>
      </w:r>
    </w:p>
    <w:p w14:paraId="0A66302C" w14:textId="77777777" w:rsidR="006248D5" w:rsidRPr="00FC01E7" w:rsidRDefault="006248D5" w:rsidP="006248D5">
      <w:pPr>
        <w:rPr>
          <w:rFonts w:ascii="Arial Narrow" w:hAnsi="Arial Narrow" w:cs="Arial"/>
          <w:sz w:val="24"/>
          <w:szCs w:val="24"/>
          <w:lang w:val="es-ES"/>
        </w:rPr>
      </w:pPr>
    </w:p>
    <w:p w14:paraId="0D52B71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Serán elegibles los magistrados de Sala Superior cuyos nombramientos cubran el periodo antes señalado.</w:t>
      </w:r>
    </w:p>
    <w:p w14:paraId="3947B70A" w14:textId="77777777" w:rsidR="006248D5" w:rsidRPr="00FC01E7" w:rsidRDefault="006248D5" w:rsidP="006248D5">
      <w:pPr>
        <w:rPr>
          <w:rFonts w:ascii="Arial Narrow" w:hAnsi="Arial Narrow" w:cs="Arial"/>
          <w:sz w:val="24"/>
          <w:szCs w:val="24"/>
          <w:lang w:val="es-ES"/>
        </w:rPr>
      </w:pPr>
    </w:p>
    <w:p w14:paraId="0F45DCD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27. </w:t>
      </w:r>
      <w:r w:rsidRPr="00FC01E7">
        <w:rPr>
          <w:rFonts w:ascii="Arial Narrow" w:hAnsi="Arial Narrow" w:cs="Arial"/>
          <w:sz w:val="24"/>
          <w:szCs w:val="24"/>
          <w:lang w:val="es-ES"/>
        </w:rPr>
        <w:t>En caso de falta temporal, el Presidente del Tribunal será suplido alternativamente, cada treinta días naturales, por los demás magistrados de la Sala Superior, siguiendo el orden alfabético de sus apellidos.</w:t>
      </w:r>
    </w:p>
    <w:p w14:paraId="0636E926" w14:textId="77777777" w:rsidR="006248D5" w:rsidRPr="00FC01E7" w:rsidRDefault="006248D5" w:rsidP="006248D5">
      <w:pPr>
        <w:rPr>
          <w:rFonts w:ascii="Arial Narrow" w:hAnsi="Arial Narrow" w:cs="Arial"/>
          <w:sz w:val="24"/>
          <w:szCs w:val="24"/>
          <w:lang w:val="es-ES"/>
        </w:rPr>
      </w:pPr>
    </w:p>
    <w:p w14:paraId="039B08A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Si la falta es definitiva, el Pleno designará nuevo Presidente para concluir el periodo del Presidente faltante. El magistrado designado para concluir el periodo no estará impedido para ser electo Presidente en el periodo inmediato siguiente.</w:t>
      </w:r>
    </w:p>
    <w:p w14:paraId="6DA700AC" w14:textId="77777777" w:rsidR="006248D5" w:rsidRPr="00FC01E7" w:rsidRDefault="006248D5" w:rsidP="006248D5">
      <w:pPr>
        <w:rPr>
          <w:rFonts w:ascii="Arial Narrow" w:hAnsi="Arial Narrow" w:cs="Arial"/>
          <w:sz w:val="24"/>
          <w:szCs w:val="24"/>
          <w:lang w:val="es-ES"/>
        </w:rPr>
      </w:pPr>
    </w:p>
    <w:p w14:paraId="3AD1ADD0"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28. </w:t>
      </w:r>
      <w:r w:rsidRPr="00FC01E7">
        <w:rPr>
          <w:rFonts w:ascii="Arial Narrow" w:hAnsi="Arial Narrow" w:cs="Arial"/>
          <w:sz w:val="24"/>
          <w:szCs w:val="24"/>
          <w:lang w:val="es-ES"/>
        </w:rPr>
        <w:t>Son atribuciones del Presidente del Tribunal, las siguientes:</w:t>
      </w:r>
    </w:p>
    <w:p w14:paraId="1905CAA0" w14:textId="77777777" w:rsidR="006248D5" w:rsidRPr="00FC01E7" w:rsidRDefault="006248D5" w:rsidP="006248D5">
      <w:pPr>
        <w:ind w:left="851" w:hanging="709"/>
        <w:rPr>
          <w:rFonts w:ascii="Arial Narrow" w:hAnsi="Arial Narrow" w:cs="Arial"/>
          <w:sz w:val="24"/>
          <w:szCs w:val="24"/>
          <w:lang w:val="es-ES"/>
        </w:rPr>
      </w:pPr>
    </w:p>
    <w:p w14:paraId="0E3B093C"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Representar al Tribunal, a la Sala Superior y al Pleno, ante toda clase de autoridades y delegar el ejercicio de esta función en servidores públicos subalternos sin perjuicio de su ejercicio directo;</w:t>
      </w:r>
    </w:p>
    <w:p w14:paraId="09DE039D" w14:textId="77777777" w:rsidR="006248D5" w:rsidRPr="00FC01E7" w:rsidRDefault="006248D5" w:rsidP="006248D5">
      <w:pPr>
        <w:ind w:left="851" w:hanging="425"/>
        <w:rPr>
          <w:rFonts w:ascii="Arial Narrow" w:hAnsi="Arial Narrow" w:cs="Arial"/>
          <w:sz w:val="24"/>
          <w:szCs w:val="24"/>
          <w:lang w:val="es-ES"/>
        </w:rPr>
      </w:pPr>
    </w:p>
    <w:p w14:paraId="253D5615"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Formar parte del Comité Coordinador del Sistema Estatal Anticorrupción en términos de lo dispuesto por la fracción I del artículo 167 de la Constitución Política del Estado de Coahuila de Zaragoza;</w:t>
      </w:r>
    </w:p>
    <w:p w14:paraId="3D1C3860" w14:textId="77777777" w:rsidR="006248D5" w:rsidRPr="00FC01E7" w:rsidRDefault="006248D5" w:rsidP="006248D5">
      <w:pPr>
        <w:ind w:left="851" w:hanging="425"/>
        <w:rPr>
          <w:rFonts w:ascii="Arial Narrow" w:hAnsi="Arial Narrow" w:cs="Arial"/>
          <w:b/>
          <w:sz w:val="24"/>
          <w:szCs w:val="24"/>
          <w:lang w:val="es-ES"/>
        </w:rPr>
      </w:pPr>
    </w:p>
    <w:p w14:paraId="7EAB7F0E"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Despachar la correspondencia del Tribunal;</w:t>
      </w:r>
    </w:p>
    <w:p w14:paraId="14364788" w14:textId="77777777" w:rsidR="006248D5" w:rsidRPr="00FC01E7" w:rsidRDefault="006248D5" w:rsidP="006248D5">
      <w:pPr>
        <w:ind w:left="851" w:hanging="425"/>
        <w:rPr>
          <w:rFonts w:ascii="Arial Narrow" w:hAnsi="Arial Narrow" w:cs="Arial"/>
          <w:sz w:val="24"/>
          <w:szCs w:val="24"/>
          <w:lang w:val="es-ES"/>
        </w:rPr>
      </w:pPr>
    </w:p>
    <w:p w14:paraId="0162E13C"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Convocar a sesiones al Pleno, dirigir sus debates y conservar el orden en éstas;</w:t>
      </w:r>
    </w:p>
    <w:p w14:paraId="49677072" w14:textId="77777777" w:rsidR="006248D5" w:rsidRPr="00FC01E7" w:rsidRDefault="006248D5" w:rsidP="006248D5">
      <w:pPr>
        <w:ind w:left="851" w:hanging="425"/>
        <w:rPr>
          <w:rFonts w:ascii="Arial Narrow" w:hAnsi="Arial Narrow" w:cs="Arial"/>
          <w:sz w:val="24"/>
          <w:szCs w:val="24"/>
          <w:lang w:val="es-ES"/>
        </w:rPr>
      </w:pPr>
    </w:p>
    <w:p w14:paraId="2051A15B"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Someter al conocimiento del Pleno los asuntos de la competencia del mismo, así como aquéllos que considere necesarios;</w:t>
      </w:r>
    </w:p>
    <w:p w14:paraId="76A7DA20" w14:textId="77777777" w:rsidR="006248D5" w:rsidRPr="00FC01E7" w:rsidRDefault="006248D5" w:rsidP="006248D5">
      <w:pPr>
        <w:ind w:left="851" w:hanging="425"/>
        <w:rPr>
          <w:rFonts w:ascii="Arial Narrow" w:hAnsi="Arial Narrow" w:cs="Arial"/>
          <w:sz w:val="24"/>
          <w:szCs w:val="24"/>
          <w:lang w:val="es-ES"/>
        </w:rPr>
      </w:pPr>
    </w:p>
    <w:p w14:paraId="2067F510"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Autorizar, junto con el Secretario General de Acuerdos del Tribunal, las actas en que se hagan constar las deliberaciones y acuerdos del Pleno y firmar el engrose de las resoluciones;</w:t>
      </w:r>
    </w:p>
    <w:p w14:paraId="4F312EF8" w14:textId="77777777" w:rsidR="006248D5" w:rsidRPr="00FC01E7" w:rsidRDefault="006248D5" w:rsidP="006248D5">
      <w:pPr>
        <w:ind w:left="851" w:hanging="425"/>
        <w:contextualSpacing/>
        <w:rPr>
          <w:rFonts w:ascii="Arial Narrow" w:hAnsi="Arial Narrow" w:cs="Arial"/>
          <w:sz w:val="24"/>
          <w:szCs w:val="24"/>
        </w:rPr>
      </w:pPr>
    </w:p>
    <w:p w14:paraId="2CE3B6DD"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Dirigir la oficialía de partes y los archivos de la Sala Superior;</w:t>
      </w:r>
    </w:p>
    <w:p w14:paraId="36EAFCCD" w14:textId="77777777" w:rsidR="006248D5" w:rsidRPr="00FC01E7" w:rsidRDefault="006248D5" w:rsidP="006248D5">
      <w:pPr>
        <w:ind w:left="851" w:hanging="425"/>
        <w:rPr>
          <w:rFonts w:ascii="Arial Narrow" w:hAnsi="Arial Narrow" w:cs="Arial"/>
          <w:sz w:val="24"/>
          <w:szCs w:val="24"/>
          <w:lang w:val="es-ES"/>
        </w:rPr>
      </w:pPr>
    </w:p>
    <w:p w14:paraId="6FF10702"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Ejercer la facultad de atracción de los juicios con características especiales, en términos de las disposiciones aplicables, a efecto de someterlos al Pleno para su resolución;</w:t>
      </w:r>
    </w:p>
    <w:p w14:paraId="0CA6BCF5" w14:textId="77777777" w:rsidR="006248D5" w:rsidRPr="00FC01E7" w:rsidRDefault="006248D5" w:rsidP="006248D5">
      <w:pPr>
        <w:ind w:left="851" w:hanging="425"/>
        <w:rPr>
          <w:rFonts w:ascii="Arial Narrow" w:hAnsi="Arial Narrow" w:cs="Arial"/>
          <w:sz w:val="24"/>
          <w:szCs w:val="24"/>
          <w:lang w:val="es-ES"/>
        </w:rPr>
      </w:pPr>
    </w:p>
    <w:p w14:paraId="73ABC5C3"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Dictar los acuerdos y providencias de trámite necesarios, cuando se beneficie la rapidez del proceso;</w:t>
      </w:r>
    </w:p>
    <w:p w14:paraId="1FCEC3FA" w14:textId="77777777" w:rsidR="006248D5" w:rsidRPr="00FC01E7" w:rsidRDefault="006248D5" w:rsidP="006248D5">
      <w:pPr>
        <w:ind w:left="851" w:hanging="425"/>
        <w:rPr>
          <w:rFonts w:ascii="Arial Narrow" w:hAnsi="Arial Narrow" w:cs="Arial"/>
          <w:sz w:val="24"/>
          <w:szCs w:val="24"/>
          <w:lang w:val="es-ES"/>
        </w:rPr>
      </w:pPr>
    </w:p>
    <w:p w14:paraId="5A41044B"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Tramitar los incidentes y los recursos, así como la queja, cuando se trate de juicios que se ventilen ante el Pleno;</w:t>
      </w:r>
    </w:p>
    <w:p w14:paraId="0B4E8D1D" w14:textId="77777777" w:rsidR="006248D5" w:rsidRPr="00FC01E7" w:rsidRDefault="006248D5" w:rsidP="006248D5">
      <w:pPr>
        <w:ind w:left="851" w:hanging="425"/>
        <w:rPr>
          <w:rFonts w:ascii="Arial Narrow" w:hAnsi="Arial Narrow" w:cs="Arial"/>
          <w:sz w:val="24"/>
          <w:szCs w:val="24"/>
          <w:lang w:val="es-ES"/>
        </w:rPr>
      </w:pPr>
    </w:p>
    <w:p w14:paraId="5F88392C"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Imponer las medidas de apremio para hacer cumplir las determinaciones del Pleno;</w:t>
      </w:r>
    </w:p>
    <w:p w14:paraId="08062A33" w14:textId="77777777" w:rsidR="006248D5" w:rsidRPr="00FC01E7" w:rsidRDefault="006248D5" w:rsidP="006248D5">
      <w:pPr>
        <w:ind w:left="851" w:hanging="425"/>
        <w:rPr>
          <w:rFonts w:ascii="Arial Narrow" w:hAnsi="Arial Narrow" w:cs="Arial"/>
          <w:sz w:val="24"/>
          <w:szCs w:val="24"/>
          <w:lang w:val="es-ES"/>
        </w:rPr>
      </w:pPr>
    </w:p>
    <w:p w14:paraId="6F8D9880" w14:textId="77777777" w:rsidR="006248D5" w:rsidRDefault="006248D5" w:rsidP="008D445F">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Rendir a través de la Secretaría General de Acuerdos del Tribunal, los informes previos y justificados cuando los actos reclamados en los juicios de amparo sean imputados a la Sala Superior y al Pleno, así como informar del cumplimiento dado a las ejecutorias en dichos juicios, sin perjuicio de su ejercicio directo;</w:t>
      </w:r>
    </w:p>
    <w:p w14:paraId="26206CA0" w14:textId="77777777" w:rsidR="002E4D51" w:rsidRPr="00FC01E7" w:rsidRDefault="002E4D51" w:rsidP="002E4D51">
      <w:pPr>
        <w:rPr>
          <w:rFonts w:ascii="Arial Narrow" w:hAnsi="Arial Narrow" w:cs="Arial"/>
          <w:sz w:val="24"/>
          <w:szCs w:val="24"/>
          <w:lang w:val="es-ES"/>
        </w:rPr>
      </w:pPr>
    </w:p>
    <w:p w14:paraId="44F3EEFF"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Tramitar y someter a la consideración del Pleno, las excitativas de justicia y recusaciones de los magistrados del Tribunal;</w:t>
      </w:r>
    </w:p>
    <w:p w14:paraId="5D24814E" w14:textId="77777777" w:rsidR="006248D5" w:rsidRPr="00FC01E7" w:rsidRDefault="006248D5" w:rsidP="006248D5">
      <w:pPr>
        <w:ind w:left="851" w:hanging="425"/>
        <w:rPr>
          <w:rFonts w:ascii="Arial Narrow" w:hAnsi="Arial Narrow" w:cs="Arial"/>
          <w:sz w:val="24"/>
          <w:szCs w:val="24"/>
          <w:lang w:val="es-ES"/>
        </w:rPr>
      </w:pPr>
    </w:p>
    <w:p w14:paraId="5C8170EA"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Rendir anualmente ante la Sala Superior un informe dando cuenta de la marcha del Tribunal y de las principales jurisprudencias establecidas por el Pleno y las Salas del Tribunal. Dicho informe deberá rendirse en la primera semana de diciembre del año respectivo;</w:t>
      </w:r>
    </w:p>
    <w:p w14:paraId="6CD5AA34" w14:textId="77777777" w:rsidR="006248D5" w:rsidRPr="00FC01E7" w:rsidRDefault="006248D5" w:rsidP="006248D5">
      <w:pPr>
        <w:rPr>
          <w:rFonts w:ascii="Arial Narrow" w:hAnsi="Arial Narrow" w:cs="Arial"/>
          <w:sz w:val="24"/>
          <w:szCs w:val="24"/>
          <w:lang w:val="es-ES"/>
        </w:rPr>
      </w:pPr>
    </w:p>
    <w:p w14:paraId="5BEF8DFE"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Convocar a congresos y seminarios a magistrados y servidores públicos de la carrera jurisdiccional del Tribunal, así como a asociaciones profesionales representativas e instituciones de educación superior, a fin de promover el estudio del derecho fiscal y administrativo, evaluar la impartición de justicia fiscal y administrativa y proponer las medidas pertinentes para mejorarla;</w:t>
      </w:r>
    </w:p>
    <w:p w14:paraId="102721EB" w14:textId="77777777" w:rsidR="006248D5" w:rsidRPr="00FC01E7" w:rsidRDefault="006248D5" w:rsidP="006248D5">
      <w:pPr>
        <w:ind w:left="851" w:hanging="425"/>
        <w:contextualSpacing/>
        <w:rPr>
          <w:rFonts w:ascii="Arial Narrow" w:hAnsi="Arial Narrow" w:cs="Arial"/>
          <w:sz w:val="24"/>
          <w:szCs w:val="24"/>
        </w:rPr>
      </w:pPr>
    </w:p>
    <w:p w14:paraId="484CE347"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Rendir un informe anual al Congreso del Estado</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basado en indicadores en materia de responsabilidades administrativas, tomando en consideración las directrices y políticas que emita el Comité Coordinador del Sistema Estatal Anticorrupción;</w:t>
      </w:r>
    </w:p>
    <w:p w14:paraId="48B7E964" w14:textId="77777777" w:rsidR="006248D5" w:rsidRPr="00FC01E7" w:rsidRDefault="006248D5" w:rsidP="006248D5">
      <w:pPr>
        <w:rPr>
          <w:rFonts w:ascii="Arial Narrow" w:hAnsi="Arial Narrow" w:cs="Arial"/>
          <w:sz w:val="24"/>
          <w:szCs w:val="24"/>
        </w:rPr>
      </w:pPr>
    </w:p>
    <w:p w14:paraId="52818FEC"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Conducir la planeación estratégica del Tribunal, de conformidad con los lineamientos que determine la Sala Superior;</w:t>
      </w:r>
    </w:p>
    <w:p w14:paraId="4F7B2E78" w14:textId="77777777" w:rsidR="006248D5" w:rsidRPr="00FC01E7" w:rsidRDefault="006248D5" w:rsidP="006248D5">
      <w:pPr>
        <w:ind w:left="851" w:hanging="425"/>
        <w:rPr>
          <w:rFonts w:ascii="Arial Narrow" w:hAnsi="Arial Narrow" w:cs="Arial"/>
          <w:sz w:val="24"/>
          <w:szCs w:val="24"/>
          <w:lang w:val="es-ES"/>
        </w:rPr>
      </w:pPr>
    </w:p>
    <w:p w14:paraId="43B29459"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Dirigir la política de comunicación social y de relaciones públicas del Tribunal, informando a la Sala Superior;</w:t>
      </w:r>
    </w:p>
    <w:p w14:paraId="34F2039B" w14:textId="77777777" w:rsidR="008D445F" w:rsidRPr="00FC01E7" w:rsidRDefault="008D445F" w:rsidP="008D445F">
      <w:pPr>
        <w:contextualSpacing/>
        <w:rPr>
          <w:rFonts w:ascii="Arial Narrow" w:hAnsi="Arial Narrow" w:cs="Arial"/>
          <w:sz w:val="24"/>
          <w:szCs w:val="24"/>
        </w:rPr>
      </w:pPr>
    </w:p>
    <w:p w14:paraId="43813304"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Designar a servidores públicos del Tribunal para que lo representen en eventos académicos o de cualquier otra naturaleza, vinculados con el conocimiento y divulgación de materias relacionadas con su competencia, en el entendido de que el cumplimiento de esta encomienda por parte de los servidores públicos designados, se entenderá como parte de las labores a su cargo en la residencia del órgano del Tribunal a que esté adscrito, en cuyo caso no requerirá licencia;</w:t>
      </w:r>
    </w:p>
    <w:p w14:paraId="4E8EF4E6" w14:textId="77777777" w:rsidR="006248D5" w:rsidRPr="00FC01E7" w:rsidRDefault="006248D5" w:rsidP="006248D5">
      <w:pPr>
        <w:ind w:left="851" w:hanging="425"/>
        <w:contextualSpacing/>
        <w:rPr>
          <w:rFonts w:ascii="Arial Narrow" w:hAnsi="Arial Narrow" w:cs="Arial"/>
          <w:sz w:val="24"/>
          <w:szCs w:val="24"/>
        </w:rPr>
      </w:pPr>
    </w:p>
    <w:p w14:paraId="5D55EA3A"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Dirigir la ejecución de las determinaciones o acuerdos del Pleno;</w:t>
      </w:r>
    </w:p>
    <w:p w14:paraId="4407A8A2" w14:textId="77777777" w:rsidR="006248D5" w:rsidRPr="00FC01E7" w:rsidRDefault="006248D5" w:rsidP="006248D5">
      <w:pPr>
        <w:ind w:left="851" w:hanging="425"/>
        <w:contextualSpacing/>
        <w:rPr>
          <w:rFonts w:ascii="Arial Narrow" w:hAnsi="Arial Narrow" w:cs="Arial"/>
          <w:sz w:val="24"/>
          <w:szCs w:val="24"/>
        </w:rPr>
      </w:pPr>
    </w:p>
    <w:p w14:paraId="74DD2877"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Suscribir convenios de colaboración con todo tipo de instituciones públicas y privadas, así como autoridades administrativas y jurisdiccionales, con el apoyo especializado de las unidades administrativas correspondientes, a fin de dirigir la buena marcha del Tribunal y fortalecer sus relaciones públicas;</w:t>
      </w:r>
    </w:p>
    <w:p w14:paraId="6366405C" w14:textId="77777777" w:rsidR="006248D5" w:rsidRPr="00FC01E7" w:rsidRDefault="006248D5" w:rsidP="006248D5">
      <w:pPr>
        <w:rPr>
          <w:rFonts w:ascii="Arial Narrow" w:hAnsi="Arial Narrow" w:cs="Arial"/>
          <w:sz w:val="24"/>
          <w:szCs w:val="24"/>
        </w:rPr>
      </w:pPr>
    </w:p>
    <w:p w14:paraId="64BFEF3F" w14:textId="77777777" w:rsidR="006248D5" w:rsidRPr="00FC01E7" w:rsidRDefault="006248D5" w:rsidP="006248D5">
      <w:pPr>
        <w:numPr>
          <w:ilvl w:val="0"/>
          <w:numId w:val="18"/>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establezcan las disposiciones aplicables.</w:t>
      </w:r>
    </w:p>
    <w:p w14:paraId="324A3E52" w14:textId="77777777" w:rsidR="006248D5" w:rsidRPr="00FC01E7" w:rsidRDefault="006248D5" w:rsidP="006248D5">
      <w:pPr>
        <w:rPr>
          <w:rFonts w:ascii="Arial Narrow" w:hAnsi="Arial Narrow" w:cs="Arial"/>
          <w:sz w:val="24"/>
          <w:szCs w:val="24"/>
          <w:lang w:val="es-ES"/>
        </w:rPr>
      </w:pPr>
    </w:p>
    <w:p w14:paraId="6545A1FC"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29. </w:t>
      </w:r>
      <w:r w:rsidRPr="00FC01E7">
        <w:rPr>
          <w:rFonts w:ascii="Arial Narrow" w:hAnsi="Arial Narrow" w:cs="Arial"/>
          <w:sz w:val="24"/>
          <w:szCs w:val="24"/>
          <w:lang w:val="es-ES"/>
        </w:rPr>
        <w:t>Corresponde al Secretario General de Acuerdos del Tribunal, las siguientes atribuciones:</w:t>
      </w:r>
    </w:p>
    <w:p w14:paraId="3B64245A" w14:textId="77777777" w:rsidR="006248D5" w:rsidRPr="00FC01E7" w:rsidRDefault="006248D5" w:rsidP="006248D5">
      <w:pPr>
        <w:rPr>
          <w:rFonts w:ascii="Arial Narrow" w:hAnsi="Arial Narrow" w:cs="Arial"/>
          <w:sz w:val="24"/>
          <w:szCs w:val="24"/>
          <w:lang w:val="es-ES"/>
        </w:rPr>
      </w:pPr>
    </w:p>
    <w:p w14:paraId="0BD36871"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Acordar con el Presidente del Tribunal la programación de las sesiones del Pleno;</w:t>
      </w:r>
    </w:p>
    <w:p w14:paraId="485A5F10" w14:textId="77777777" w:rsidR="006248D5" w:rsidRPr="00FC01E7" w:rsidRDefault="006248D5" w:rsidP="006248D5">
      <w:pPr>
        <w:ind w:left="851" w:hanging="425"/>
        <w:rPr>
          <w:rFonts w:ascii="Arial Narrow" w:hAnsi="Arial Narrow" w:cs="Arial"/>
          <w:sz w:val="24"/>
          <w:szCs w:val="24"/>
          <w:lang w:val="es-ES"/>
        </w:rPr>
      </w:pPr>
    </w:p>
    <w:p w14:paraId="4DFDC280"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Dar cuenta en las sesiones del Pleno de los asuntos que se sometan a su consideración, tomar la votación de sus integrantes, formular el acta relativa y comunicar las decisiones que se acuerden;</w:t>
      </w:r>
    </w:p>
    <w:p w14:paraId="1B1B929A" w14:textId="77777777" w:rsidR="006248D5" w:rsidRPr="00FC01E7" w:rsidRDefault="006248D5" w:rsidP="006248D5">
      <w:pPr>
        <w:ind w:left="851" w:hanging="425"/>
        <w:rPr>
          <w:rFonts w:ascii="Arial Narrow" w:hAnsi="Arial Narrow" w:cs="Arial"/>
          <w:sz w:val="24"/>
          <w:szCs w:val="24"/>
          <w:lang w:val="es-ES"/>
        </w:rPr>
      </w:pPr>
    </w:p>
    <w:p w14:paraId="0BD3D938"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Revisar los engroses de las resoluciones del Pleno formulados por el magistrado ponente, autorizándolos junto con el Presidente del Tribunal;</w:t>
      </w:r>
    </w:p>
    <w:p w14:paraId="5940E075" w14:textId="77777777" w:rsidR="006248D5" w:rsidRPr="00FC01E7" w:rsidRDefault="006248D5" w:rsidP="006248D5">
      <w:pPr>
        <w:ind w:left="851" w:hanging="425"/>
        <w:rPr>
          <w:rFonts w:ascii="Arial Narrow" w:hAnsi="Arial Narrow" w:cs="Arial"/>
          <w:sz w:val="24"/>
          <w:szCs w:val="24"/>
          <w:lang w:val="es-ES"/>
        </w:rPr>
      </w:pPr>
    </w:p>
    <w:p w14:paraId="28EFBB4D"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Tramitar y firmar la correspondencia referente a las funciones del Pleno, cuando ello no corresponda al Presidente del Tribunal;</w:t>
      </w:r>
    </w:p>
    <w:p w14:paraId="0FF147CD" w14:textId="77777777" w:rsidR="006248D5" w:rsidRPr="00FC01E7" w:rsidRDefault="006248D5" w:rsidP="006248D5">
      <w:pPr>
        <w:ind w:left="851" w:hanging="425"/>
        <w:rPr>
          <w:rFonts w:ascii="Arial Narrow" w:hAnsi="Arial Narrow" w:cs="Arial"/>
          <w:sz w:val="24"/>
          <w:szCs w:val="24"/>
          <w:lang w:val="es-ES"/>
        </w:rPr>
      </w:pPr>
    </w:p>
    <w:p w14:paraId="365C3A3F"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Llevar el turno de los magistrados que deban formular ponencias para resolución  del Pleno;</w:t>
      </w:r>
    </w:p>
    <w:p w14:paraId="0B335443" w14:textId="77777777" w:rsidR="006248D5" w:rsidRPr="00FC01E7" w:rsidRDefault="006248D5" w:rsidP="006248D5">
      <w:pPr>
        <w:rPr>
          <w:rFonts w:ascii="Arial Narrow" w:hAnsi="Arial Narrow" w:cs="Arial"/>
          <w:sz w:val="24"/>
          <w:szCs w:val="24"/>
          <w:lang w:val="es-ES"/>
        </w:rPr>
      </w:pPr>
    </w:p>
    <w:p w14:paraId="4B344BDB"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Dar fe y expedir certificados de las constancias contenidas en los expedientes que obran en la Sala Superior, y</w:t>
      </w:r>
    </w:p>
    <w:p w14:paraId="304EEF45" w14:textId="77777777" w:rsidR="006248D5" w:rsidRPr="00FC01E7" w:rsidRDefault="006248D5" w:rsidP="006248D5">
      <w:pPr>
        <w:ind w:left="851" w:hanging="425"/>
        <w:rPr>
          <w:rFonts w:ascii="Arial Narrow" w:hAnsi="Arial Narrow" w:cs="Arial"/>
          <w:sz w:val="24"/>
          <w:szCs w:val="24"/>
          <w:lang w:val="es-ES"/>
        </w:rPr>
      </w:pPr>
    </w:p>
    <w:p w14:paraId="5F3DF452" w14:textId="77777777" w:rsidR="006248D5" w:rsidRPr="00FC01E7" w:rsidRDefault="006248D5" w:rsidP="006248D5">
      <w:pPr>
        <w:numPr>
          <w:ilvl w:val="0"/>
          <w:numId w:val="8"/>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le correspondan conforme a las disposiciones jurídicas aplicables.</w:t>
      </w:r>
    </w:p>
    <w:p w14:paraId="66D2C7DA" w14:textId="77777777" w:rsidR="006248D5" w:rsidRPr="00FC01E7" w:rsidRDefault="006248D5" w:rsidP="006248D5">
      <w:pPr>
        <w:ind w:left="851" w:hanging="567"/>
        <w:rPr>
          <w:rFonts w:ascii="Arial Narrow" w:hAnsi="Arial Narrow" w:cs="Arial"/>
          <w:sz w:val="24"/>
          <w:szCs w:val="24"/>
          <w:lang w:val="es-ES"/>
        </w:rPr>
      </w:pPr>
    </w:p>
    <w:p w14:paraId="3F49DCC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30. </w:t>
      </w:r>
      <w:r w:rsidRPr="00FC01E7">
        <w:rPr>
          <w:rFonts w:ascii="Arial Narrow" w:hAnsi="Arial Narrow" w:cs="Arial"/>
          <w:sz w:val="24"/>
          <w:szCs w:val="24"/>
          <w:lang w:val="es-ES"/>
        </w:rPr>
        <w:t>Corresponden a los Secretarios de Acuerdos de las Salas en materia Fiscal y Administrativa, las siguientes atribuciones:</w:t>
      </w:r>
    </w:p>
    <w:p w14:paraId="0FA764F6" w14:textId="77777777" w:rsidR="006248D5" w:rsidRPr="00FC01E7" w:rsidRDefault="006248D5" w:rsidP="006248D5">
      <w:pPr>
        <w:ind w:firstLine="288"/>
        <w:rPr>
          <w:rFonts w:ascii="Arial Narrow" w:hAnsi="Arial Narrow" w:cs="Arial"/>
          <w:sz w:val="24"/>
          <w:szCs w:val="24"/>
          <w:lang w:val="es-ES"/>
        </w:rPr>
      </w:pPr>
    </w:p>
    <w:p w14:paraId="23D8DA5B" w14:textId="77777777" w:rsidR="006248D5" w:rsidRPr="00FC01E7"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Auxiliar al magistrado de la Sala en materia Fiscal y Administrativa a la que estén adscritos en la formulación de los proyectos de autos y resoluciones que les encomienden;</w:t>
      </w:r>
    </w:p>
    <w:p w14:paraId="513D963F" w14:textId="77777777" w:rsidR="006248D5" w:rsidRPr="00FC01E7" w:rsidRDefault="006248D5" w:rsidP="006248D5">
      <w:pPr>
        <w:ind w:left="851" w:hanging="425"/>
        <w:rPr>
          <w:rFonts w:ascii="Arial Narrow" w:hAnsi="Arial Narrow" w:cs="Arial"/>
          <w:sz w:val="24"/>
          <w:szCs w:val="24"/>
          <w:lang w:val="es-ES"/>
        </w:rPr>
      </w:pPr>
    </w:p>
    <w:p w14:paraId="42B9C9C6" w14:textId="77777777" w:rsidR="006248D5" w:rsidRPr="00FC01E7"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Autorizar con su firma las actuaciones del magistrado de la Sala en materia Fiscal y Administrativa a la que estén adscritos;</w:t>
      </w:r>
    </w:p>
    <w:p w14:paraId="6C7E976E" w14:textId="77777777" w:rsidR="006248D5" w:rsidRPr="00FC01E7" w:rsidRDefault="006248D5" w:rsidP="006248D5">
      <w:pPr>
        <w:ind w:left="851" w:hanging="425"/>
        <w:rPr>
          <w:rFonts w:ascii="Arial Narrow" w:hAnsi="Arial Narrow" w:cs="Arial"/>
          <w:sz w:val="24"/>
          <w:szCs w:val="24"/>
          <w:lang w:val="es-ES"/>
        </w:rPr>
      </w:pPr>
    </w:p>
    <w:p w14:paraId="4F844362" w14:textId="77777777" w:rsidR="006248D5" w:rsidRPr="00FC01E7"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Efectuar las diligencias que les encomiende el magistrado de la Sala en materia Fiscal y Administrativa a la que estén adscritos cuando éstas deban practicarse fuera del local de la Sala;</w:t>
      </w:r>
    </w:p>
    <w:p w14:paraId="2019DA26" w14:textId="77777777" w:rsidR="006248D5" w:rsidRPr="00FC01E7" w:rsidRDefault="006248D5" w:rsidP="006248D5">
      <w:pPr>
        <w:tabs>
          <w:tab w:val="left" w:pos="3406"/>
        </w:tabs>
        <w:ind w:left="851" w:hanging="425"/>
        <w:rPr>
          <w:rFonts w:ascii="Arial Narrow" w:hAnsi="Arial Narrow" w:cs="Arial"/>
          <w:sz w:val="24"/>
          <w:szCs w:val="24"/>
          <w:lang w:val="es-ES"/>
        </w:rPr>
      </w:pPr>
      <w:r w:rsidRPr="00FC01E7">
        <w:rPr>
          <w:rFonts w:ascii="Arial Narrow" w:hAnsi="Arial Narrow" w:cs="Arial"/>
          <w:sz w:val="24"/>
          <w:szCs w:val="24"/>
          <w:lang w:val="es-ES"/>
        </w:rPr>
        <w:tab/>
      </w:r>
      <w:r w:rsidRPr="00FC01E7">
        <w:rPr>
          <w:rFonts w:ascii="Arial Narrow" w:hAnsi="Arial Narrow" w:cs="Arial"/>
          <w:sz w:val="24"/>
          <w:szCs w:val="24"/>
          <w:lang w:val="es-ES"/>
        </w:rPr>
        <w:tab/>
      </w:r>
    </w:p>
    <w:p w14:paraId="1AD2AB97" w14:textId="77777777" w:rsidR="006248D5"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Dar fe y expedir certificados de las constancias que obren en los expedientes de la Sala en materia Fiscal y Administrativa a la que estén adscritos;</w:t>
      </w:r>
    </w:p>
    <w:p w14:paraId="1F0D73C8" w14:textId="77777777" w:rsidR="002E4D51" w:rsidRPr="00FC01E7" w:rsidRDefault="002E4D51" w:rsidP="002E4D51">
      <w:pPr>
        <w:rPr>
          <w:rFonts w:ascii="Arial Narrow" w:hAnsi="Arial Narrow" w:cs="Arial"/>
          <w:sz w:val="24"/>
          <w:szCs w:val="24"/>
          <w:lang w:val="es-ES"/>
        </w:rPr>
      </w:pPr>
    </w:p>
    <w:p w14:paraId="621F94C6" w14:textId="77777777" w:rsidR="006248D5" w:rsidRPr="00FC01E7"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Desempeñar las demás atribuciones que las disposiciones aplicables les confieran, y</w:t>
      </w:r>
    </w:p>
    <w:p w14:paraId="709B56F4" w14:textId="77777777" w:rsidR="006248D5" w:rsidRPr="00FC01E7" w:rsidRDefault="006248D5" w:rsidP="006248D5">
      <w:pPr>
        <w:ind w:left="851" w:hanging="425"/>
        <w:rPr>
          <w:rFonts w:ascii="Arial Narrow" w:hAnsi="Arial Narrow" w:cs="Arial"/>
          <w:sz w:val="24"/>
          <w:szCs w:val="24"/>
          <w:lang w:val="es-ES"/>
        </w:rPr>
      </w:pPr>
    </w:p>
    <w:p w14:paraId="1263C57B" w14:textId="77777777" w:rsidR="006248D5" w:rsidRPr="00FC01E7" w:rsidRDefault="006248D5" w:rsidP="006248D5">
      <w:pPr>
        <w:numPr>
          <w:ilvl w:val="0"/>
          <w:numId w:val="9"/>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encomendadas por el magistrado de la Sala en materia Fiscal y Administrativa a la que estén adscritos.</w:t>
      </w:r>
    </w:p>
    <w:p w14:paraId="189BB675" w14:textId="77777777" w:rsidR="006248D5" w:rsidRPr="00FC01E7" w:rsidRDefault="006248D5" w:rsidP="006248D5">
      <w:pPr>
        <w:ind w:left="851" w:hanging="425"/>
        <w:rPr>
          <w:rFonts w:ascii="Arial Narrow" w:hAnsi="Arial Narrow" w:cs="Arial"/>
          <w:sz w:val="24"/>
          <w:szCs w:val="24"/>
          <w:lang w:val="es-ES"/>
        </w:rPr>
      </w:pPr>
    </w:p>
    <w:p w14:paraId="28B377E1"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31. </w:t>
      </w:r>
      <w:r w:rsidRPr="00FC01E7">
        <w:rPr>
          <w:rFonts w:ascii="Arial Narrow" w:hAnsi="Arial Narrow" w:cs="Arial"/>
          <w:sz w:val="24"/>
          <w:szCs w:val="24"/>
          <w:lang w:val="es-ES"/>
        </w:rPr>
        <w:t>Corresponden a los Secretarios de Acuerdos de la Sala Especializada en materia de Responsabilidades Administrativas, las siguientes atribuciones:</w:t>
      </w:r>
    </w:p>
    <w:p w14:paraId="080AB042" w14:textId="77777777" w:rsidR="006248D5" w:rsidRPr="00FC01E7" w:rsidRDefault="006248D5" w:rsidP="006248D5">
      <w:pPr>
        <w:ind w:firstLine="288"/>
        <w:rPr>
          <w:rFonts w:ascii="Arial Narrow" w:hAnsi="Arial Narrow" w:cs="Arial"/>
          <w:sz w:val="24"/>
          <w:szCs w:val="24"/>
          <w:lang w:val="es-ES"/>
        </w:rPr>
      </w:pPr>
    </w:p>
    <w:p w14:paraId="1D188C53" w14:textId="77777777" w:rsidR="006248D5" w:rsidRDefault="006248D5" w:rsidP="008D445F">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Proyectar los autos y las resoluciones que les indique el magistrado instructor;</w:t>
      </w:r>
    </w:p>
    <w:p w14:paraId="51CC1668" w14:textId="77777777" w:rsidR="002E4D51" w:rsidRPr="00FC01E7" w:rsidRDefault="002E4D51" w:rsidP="002E4D51">
      <w:pPr>
        <w:rPr>
          <w:rFonts w:ascii="Arial Narrow" w:hAnsi="Arial Narrow" w:cs="Arial"/>
          <w:sz w:val="24"/>
          <w:szCs w:val="24"/>
          <w:lang w:val="es-ES"/>
        </w:rPr>
      </w:pPr>
    </w:p>
    <w:p w14:paraId="1D846DD9"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Autorizar con su firma las actuaciones del magistrado instructor;</w:t>
      </w:r>
    </w:p>
    <w:p w14:paraId="7C76DE0B" w14:textId="77777777" w:rsidR="006248D5" w:rsidRPr="00FC01E7" w:rsidRDefault="006248D5" w:rsidP="006248D5">
      <w:pPr>
        <w:ind w:left="851" w:hanging="425"/>
        <w:rPr>
          <w:rFonts w:ascii="Arial Narrow" w:hAnsi="Arial Narrow" w:cs="Arial"/>
          <w:sz w:val="24"/>
          <w:szCs w:val="24"/>
          <w:lang w:val="es-ES"/>
        </w:rPr>
      </w:pPr>
    </w:p>
    <w:p w14:paraId="77313F62"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Efectuar las diligencias que les encomiende el magistrado instructor cuando éstas deban practicarse fuera del local de la Sala Especializada en materia de Responsabilidades Administrativas y dentro de su jurisdicción;</w:t>
      </w:r>
    </w:p>
    <w:p w14:paraId="37598851" w14:textId="77777777" w:rsidR="006248D5" w:rsidRPr="00FC01E7" w:rsidRDefault="006248D5" w:rsidP="006248D5">
      <w:pPr>
        <w:ind w:left="851" w:hanging="425"/>
        <w:rPr>
          <w:rFonts w:ascii="Arial Narrow" w:hAnsi="Arial Narrow" w:cs="Arial"/>
          <w:sz w:val="24"/>
          <w:szCs w:val="24"/>
          <w:lang w:val="es-ES"/>
        </w:rPr>
      </w:pPr>
    </w:p>
    <w:p w14:paraId="00CF4CB1"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Proyectar las sentencias conforme a los razonamientos jurídicos del magistrado instructor;</w:t>
      </w:r>
    </w:p>
    <w:p w14:paraId="2BBDDDCC" w14:textId="77777777" w:rsidR="006248D5" w:rsidRPr="00FC01E7" w:rsidRDefault="006248D5" w:rsidP="006248D5">
      <w:pPr>
        <w:ind w:left="851" w:hanging="425"/>
        <w:rPr>
          <w:rFonts w:ascii="Arial Narrow" w:hAnsi="Arial Narrow" w:cs="Arial"/>
          <w:sz w:val="24"/>
          <w:szCs w:val="24"/>
          <w:lang w:val="es-ES"/>
        </w:rPr>
      </w:pPr>
    </w:p>
    <w:p w14:paraId="2DF29721"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Dar fe y expedir certificados de las constancias que obren en los expedientes de la Sala Especializada en materia de Responsabilidades Administrativas;</w:t>
      </w:r>
    </w:p>
    <w:p w14:paraId="4E9C9EEC" w14:textId="77777777" w:rsidR="006248D5" w:rsidRPr="00FC01E7" w:rsidRDefault="006248D5" w:rsidP="006248D5">
      <w:pPr>
        <w:rPr>
          <w:rFonts w:ascii="Arial Narrow" w:hAnsi="Arial Narrow" w:cs="Arial"/>
          <w:sz w:val="24"/>
          <w:szCs w:val="24"/>
          <w:lang w:val="es-ES"/>
        </w:rPr>
      </w:pPr>
    </w:p>
    <w:p w14:paraId="6989A254"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Elaborar el proyecto de acuerdo de radicación de las acciones de responsabilidad remitidas por las autoridades competentes en términos de la </w:t>
      </w:r>
      <w:r w:rsidRPr="00FC01E7">
        <w:rPr>
          <w:rFonts w:ascii="Arial Narrow" w:hAnsi="Arial Narrow" w:cs="Arial"/>
          <w:sz w:val="24"/>
          <w:szCs w:val="24"/>
        </w:rPr>
        <w:t>Ley General de Responsabilidades Administrativas</w:t>
      </w:r>
      <w:r w:rsidRPr="00FC01E7">
        <w:rPr>
          <w:rFonts w:ascii="Arial Narrow" w:hAnsi="Arial Narrow" w:cs="Arial"/>
          <w:sz w:val="24"/>
          <w:szCs w:val="24"/>
          <w:lang w:val="es-ES"/>
        </w:rPr>
        <w:t>;</w:t>
      </w:r>
    </w:p>
    <w:p w14:paraId="602569E6" w14:textId="77777777" w:rsidR="006248D5" w:rsidRPr="00FC01E7" w:rsidRDefault="006248D5" w:rsidP="006248D5">
      <w:pPr>
        <w:ind w:left="851" w:hanging="425"/>
        <w:rPr>
          <w:rFonts w:ascii="Arial Narrow" w:hAnsi="Arial Narrow" w:cs="Arial"/>
          <w:sz w:val="24"/>
          <w:szCs w:val="24"/>
          <w:lang w:val="es-ES"/>
        </w:rPr>
      </w:pPr>
    </w:p>
    <w:p w14:paraId="165C804A"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Realizar el proyecto de devolución de las acciones de responsabilidad, cuando de su análisis determine que la conducta no está prevista como falta administrativa grave;</w:t>
      </w:r>
    </w:p>
    <w:p w14:paraId="75B2414A" w14:textId="77777777" w:rsidR="008D445F" w:rsidRPr="00FC01E7" w:rsidRDefault="008D445F" w:rsidP="008D445F">
      <w:pPr>
        <w:rPr>
          <w:rFonts w:ascii="Arial Narrow" w:hAnsi="Arial Narrow" w:cs="Arial"/>
          <w:sz w:val="24"/>
          <w:szCs w:val="24"/>
          <w:lang w:val="es-ES"/>
        </w:rPr>
      </w:pPr>
    </w:p>
    <w:p w14:paraId="527FACBE"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Formular el proyecto de resolución correspondiente, que incluirá la imposición de las sanciones administrativas que correspondan al servidor público que haya cometido faltas administrativas graves y, en su caso, a los particulares que hayan incurrido en las mismas, y</w:t>
      </w:r>
    </w:p>
    <w:p w14:paraId="0712CE6B" w14:textId="77777777" w:rsidR="006248D5" w:rsidRPr="00FC01E7" w:rsidRDefault="006248D5" w:rsidP="006248D5">
      <w:pPr>
        <w:ind w:left="851" w:hanging="425"/>
        <w:rPr>
          <w:rFonts w:ascii="Arial Narrow" w:hAnsi="Arial Narrow" w:cs="Arial"/>
          <w:sz w:val="24"/>
          <w:szCs w:val="24"/>
          <w:lang w:val="es-ES"/>
        </w:rPr>
      </w:pPr>
    </w:p>
    <w:p w14:paraId="778586BB" w14:textId="77777777" w:rsidR="006248D5" w:rsidRPr="00FC01E7" w:rsidRDefault="006248D5" w:rsidP="006248D5">
      <w:pPr>
        <w:numPr>
          <w:ilvl w:val="0"/>
          <w:numId w:val="10"/>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señalen las disposiciones aplicables.</w:t>
      </w:r>
    </w:p>
    <w:p w14:paraId="588EA60C" w14:textId="77777777" w:rsidR="006248D5" w:rsidRPr="00FC01E7" w:rsidRDefault="006248D5" w:rsidP="006248D5">
      <w:pPr>
        <w:ind w:left="851" w:hanging="425"/>
        <w:rPr>
          <w:rFonts w:ascii="Arial Narrow" w:hAnsi="Arial Narrow" w:cs="Arial"/>
          <w:sz w:val="24"/>
          <w:szCs w:val="24"/>
          <w:lang w:val="es-ES"/>
        </w:rPr>
      </w:pPr>
    </w:p>
    <w:p w14:paraId="73850CC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32. </w:t>
      </w:r>
      <w:r w:rsidRPr="00FC01E7">
        <w:rPr>
          <w:rFonts w:ascii="Arial Narrow" w:hAnsi="Arial Narrow" w:cs="Arial"/>
          <w:sz w:val="24"/>
          <w:szCs w:val="24"/>
          <w:lang w:val="es-ES"/>
        </w:rPr>
        <w:t>Corresponde a los actuarios, las siguientes atribuciones:</w:t>
      </w:r>
    </w:p>
    <w:p w14:paraId="5247EFC8" w14:textId="77777777" w:rsidR="006248D5" w:rsidRPr="00FC01E7" w:rsidRDefault="006248D5" w:rsidP="006248D5">
      <w:pPr>
        <w:ind w:firstLine="288"/>
        <w:rPr>
          <w:rFonts w:ascii="Arial Narrow" w:hAnsi="Arial Narrow" w:cs="Arial"/>
          <w:sz w:val="24"/>
          <w:szCs w:val="24"/>
          <w:lang w:val="es-ES"/>
        </w:rPr>
      </w:pPr>
    </w:p>
    <w:p w14:paraId="2CC69C35" w14:textId="77777777" w:rsidR="006248D5" w:rsidRPr="00FC01E7" w:rsidRDefault="006248D5" w:rsidP="008D445F">
      <w:pPr>
        <w:numPr>
          <w:ilvl w:val="0"/>
          <w:numId w:val="11"/>
        </w:numPr>
        <w:ind w:left="851" w:hanging="425"/>
        <w:rPr>
          <w:rFonts w:ascii="Arial Narrow" w:hAnsi="Arial Narrow" w:cs="Arial"/>
          <w:sz w:val="24"/>
          <w:szCs w:val="24"/>
          <w:lang w:val="es-ES"/>
        </w:rPr>
      </w:pPr>
      <w:r w:rsidRPr="00FC01E7">
        <w:rPr>
          <w:rFonts w:ascii="Arial Narrow" w:hAnsi="Arial Narrow" w:cs="Arial"/>
          <w:sz w:val="24"/>
          <w:szCs w:val="24"/>
          <w:lang w:val="es-ES"/>
        </w:rPr>
        <w:t>Notificar, en el tiempo y forma prescritos por la ley, las resoluciones recaídas en los expedientes que para tal efecto les sean turnados;</w:t>
      </w:r>
    </w:p>
    <w:p w14:paraId="5A635AD8" w14:textId="77777777" w:rsidR="008D445F" w:rsidRPr="00FC01E7" w:rsidRDefault="008D445F" w:rsidP="008D445F">
      <w:pPr>
        <w:ind w:left="851"/>
        <w:rPr>
          <w:rFonts w:ascii="Arial Narrow" w:hAnsi="Arial Narrow" w:cs="Arial"/>
          <w:sz w:val="24"/>
          <w:szCs w:val="24"/>
          <w:lang w:val="es-ES"/>
        </w:rPr>
      </w:pPr>
    </w:p>
    <w:p w14:paraId="30A0F626" w14:textId="77777777" w:rsidR="006248D5" w:rsidRPr="00FC01E7" w:rsidRDefault="006248D5" w:rsidP="008D445F">
      <w:pPr>
        <w:numPr>
          <w:ilvl w:val="0"/>
          <w:numId w:val="11"/>
        </w:numPr>
        <w:ind w:left="851" w:hanging="425"/>
        <w:rPr>
          <w:rFonts w:ascii="Arial Narrow" w:hAnsi="Arial Narrow" w:cs="Arial"/>
          <w:sz w:val="24"/>
          <w:szCs w:val="24"/>
          <w:lang w:val="es-ES"/>
        </w:rPr>
      </w:pPr>
      <w:r w:rsidRPr="00FC01E7">
        <w:rPr>
          <w:rFonts w:ascii="Arial Narrow" w:hAnsi="Arial Narrow" w:cs="Arial"/>
          <w:sz w:val="24"/>
          <w:szCs w:val="24"/>
          <w:lang w:val="es-ES"/>
        </w:rPr>
        <w:t>Practicar las diligencias que se les encomienden, y</w:t>
      </w:r>
    </w:p>
    <w:p w14:paraId="2A0FD5F0" w14:textId="77777777" w:rsidR="008D445F" w:rsidRPr="00FC01E7" w:rsidRDefault="008D445F" w:rsidP="008D445F">
      <w:pPr>
        <w:rPr>
          <w:rFonts w:ascii="Arial Narrow" w:hAnsi="Arial Narrow" w:cs="Arial"/>
          <w:sz w:val="24"/>
          <w:szCs w:val="24"/>
          <w:lang w:val="es-ES"/>
        </w:rPr>
      </w:pPr>
    </w:p>
    <w:p w14:paraId="3C8F32A0" w14:textId="77777777" w:rsidR="006248D5" w:rsidRPr="00FC01E7" w:rsidRDefault="006248D5" w:rsidP="006248D5">
      <w:pPr>
        <w:numPr>
          <w:ilvl w:val="0"/>
          <w:numId w:val="11"/>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señalen las leyes o el Reglamento Interior del Tribunal.</w:t>
      </w:r>
    </w:p>
    <w:p w14:paraId="5C96072E" w14:textId="77777777" w:rsidR="006248D5" w:rsidRPr="00FC01E7" w:rsidRDefault="006248D5" w:rsidP="006248D5">
      <w:pPr>
        <w:rPr>
          <w:rFonts w:ascii="Arial Narrow" w:hAnsi="Arial Narrow" w:cs="Arial"/>
          <w:sz w:val="24"/>
          <w:szCs w:val="24"/>
          <w:lang w:val="es-ES"/>
        </w:rPr>
      </w:pPr>
    </w:p>
    <w:p w14:paraId="029E4E80"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33. </w:t>
      </w:r>
      <w:r w:rsidRPr="00FC01E7">
        <w:rPr>
          <w:rFonts w:ascii="Arial Narrow" w:hAnsi="Arial Narrow" w:cs="Arial"/>
          <w:sz w:val="24"/>
          <w:szCs w:val="24"/>
          <w:lang w:val="es-ES"/>
        </w:rPr>
        <w:t>El Tribunal contará con un Órgano Interno de Control, cuyo titular ejercerá las facultades a que se refiere la fracción III del artículo 109 de la Constitución Política de los Estados Unidos Mexicanos,</w:t>
      </w:r>
      <w:r w:rsidRPr="00FC01E7">
        <w:rPr>
          <w:rFonts w:ascii="Arial Narrow" w:hAnsi="Arial Narrow" w:cs="Arial"/>
          <w:b/>
          <w:sz w:val="24"/>
          <w:szCs w:val="24"/>
          <w:lang w:val="es-ES"/>
        </w:rPr>
        <w:t xml:space="preserve"> </w:t>
      </w:r>
      <w:r w:rsidRPr="00FC01E7">
        <w:rPr>
          <w:rFonts w:ascii="Arial Narrow" w:hAnsi="Arial Narrow" w:cs="Arial"/>
          <w:sz w:val="24"/>
          <w:szCs w:val="24"/>
          <w:lang w:val="es-ES"/>
        </w:rPr>
        <w:t>así como la fracción III del artículo 160 de la Constitución Política del Estado de Coahuila de Zaragoza.</w:t>
      </w:r>
    </w:p>
    <w:p w14:paraId="0E362F5D" w14:textId="77777777" w:rsidR="006248D5" w:rsidRPr="00FC01E7" w:rsidRDefault="006248D5" w:rsidP="006248D5">
      <w:pPr>
        <w:rPr>
          <w:rFonts w:ascii="Arial Narrow" w:hAnsi="Arial Narrow" w:cs="Arial"/>
          <w:sz w:val="24"/>
          <w:szCs w:val="24"/>
          <w:lang w:val="es-ES"/>
        </w:rPr>
      </w:pPr>
    </w:p>
    <w:p w14:paraId="4FC3B25E"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34. </w:t>
      </w:r>
      <w:r w:rsidRPr="00FC01E7">
        <w:rPr>
          <w:rFonts w:ascii="Arial Narrow" w:hAnsi="Arial Narrow" w:cs="Arial"/>
          <w:sz w:val="24"/>
          <w:szCs w:val="24"/>
          <w:lang w:val="es-ES"/>
        </w:rPr>
        <w:t>Corresponde al Titular del Órgano Interno de Control, las siguientes atribuciones:</w:t>
      </w:r>
    </w:p>
    <w:p w14:paraId="219E97BE" w14:textId="77777777" w:rsidR="006248D5" w:rsidRPr="00FC01E7" w:rsidRDefault="006248D5" w:rsidP="006248D5">
      <w:pPr>
        <w:ind w:firstLine="288"/>
        <w:rPr>
          <w:rFonts w:ascii="Arial Narrow" w:hAnsi="Arial Narrow" w:cs="Arial"/>
          <w:sz w:val="24"/>
          <w:szCs w:val="24"/>
          <w:lang w:val="es-ES"/>
        </w:rPr>
      </w:pPr>
    </w:p>
    <w:p w14:paraId="5C301476"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 xml:space="preserve">Resolver sobre las responsabilidades de los servidores públicos establecidos en las fracciones III a VI, VIII, IX y último párrafo del artículo 16 de esta ley e imponer, en su caso, las sanciones administrativas correspondientes en términos de la </w:t>
      </w:r>
      <w:r w:rsidRPr="00FC01E7">
        <w:rPr>
          <w:rFonts w:ascii="Arial Narrow" w:hAnsi="Arial Narrow" w:cs="Arial"/>
          <w:sz w:val="24"/>
          <w:szCs w:val="24"/>
        </w:rPr>
        <w:t>Ley General de Responsabilidades Administrativas</w:t>
      </w:r>
      <w:r w:rsidRPr="00FC01E7">
        <w:rPr>
          <w:rFonts w:ascii="Arial Narrow" w:hAnsi="Arial Narrow" w:cs="Arial"/>
          <w:sz w:val="24"/>
          <w:szCs w:val="24"/>
          <w:lang w:val="es-ES"/>
        </w:rPr>
        <w:t>;</w:t>
      </w:r>
    </w:p>
    <w:p w14:paraId="3B8DD4CD" w14:textId="77777777" w:rsidR="006248D5" w:rsidRPr="00FC01E7" w:rsidRDefault="006248D5" w:rsidP="006248D5">
      <w:pPr>
        <w:ind w:left="851" w:hanging="425"/>
        <w:rPr>
          <w:rFonts w:ascii="Arial Narrow" w:hAnsi="Arial Narrow" w:cs="Arial"/>
          <w:sz w:val="24"/>
          <w:szCs w:val="24"/>
          <w:lang w:val="es-ES"/>
        </w:rPr>
      </w:pPr>
    </w:p>
    <w:p w14:paraId="4B297F75"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Vigilar el cumplimiento de los acuerdos y demás normas que expida el Pleno;</w:t>
      </w:r>
    </w:p>
    <w:p w14:paraId="120B942F" w14:textId="77777777" w:rsidR="006248D5" w:rsidRPr="00FC01E7" w:rsidRDefault="006248D5" w:rsidP="006248D5">
      <w:pPr>
        <w:ind w:left="851" w:hanging="425"/>
        <w:rPr>
          <w:rFonts w:ascii="Arial Narrow" w:hAnsi="Arial Narrow" w:cs="Arial"/>
          <w:sz w:val="24"/>
          <w:szCs w:val="24"/>
          <w:lang w:val="es-ES"/>
        </w:rPr>
      </w:pPr>
    </w:p>
    <w:p w14:paraId="61407908"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Comprobar el cumplimiento por parte de los órganos administrativos del Tribunal de las obligaciones derivadas de las disposiciones en materia de planeación, presupuestación, ingresos, egresos, financiamiento, patrimonio y fondos;</w:t>
      </w:r>
    </w:p>
    <w:p w14:paraId="01701D53" w14:textId="77777777" w:rsidR="006248D5" w:rsidRPr="00FC01E7" w:rsidRDefault="006248D5" w:rsidP="006248D5">
      <w:pPr>
        <w:ind w:left="851" w:hanging="425"/>
        <w:rPr>
          <w:rFonts w:ascii="Arial Narrow" w:hAnsi="Arial Narrow" w:cs="Arial"/>
          <w:sz w:val="24"/>
          <w:szCs w:val="24"/>
          <w:lang w:val="es-ES"/>
        </w:rPr>
      </w:pPr>
    </w:p>
    <w:p w14:paraId="45219E77"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Llevar el registro y seguimiento de la evolución de la situación patrimonial de los servidores públicos del Tribunal;</w:t>
      </w:r>
    </w:p>
    <w:p w14:paraId="35C9269B" w14:textId="77777777" w:rsidR="006248D5" w:rsidRPr="00FC01E7" w:rsidRDefault="006248D5" w:rsidP="006248D5">
      <w:pPr>
        <w:ind w:left="851" w:hanging="425"/>
        <w:rPr>
          <w:rFonts w:ascii="Arial Narrow" w:hAnsi="Arial Narrow" w:cs="Arial"/>
          <w:sz w:val="24"/>
          <w:szCs w:val="24"/>
          <w:lang w:val="es-ES"/>
        </w:rPr>
      </w:pPr>
    </w:p>
    <w:p w14:paraId="00DAD26B"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Inspeccionar y vigilar el cumplimiento de las normas y disposiciones relativas a los sistemas de registro y contabilidad, contratación y pago de personal, contratación de servicios y recursos materiales del Tribunal, y</w:t>
      </w:r>
    </w:p>
    <w:p w14:paraId="65C6F8A2" w14:textId="77777777" w:rsidR="006248D5" w:rsidRPr="00FC01E7" w:rsidRDefault="006248D5" w:rsidP="006248D5">
      <w:pPr>
        <w:ind w:left="851" w:hanging="425"/>
        <w:rPr>
          <w:rFonts w:ascii="Arial Narrow" w:hAnsi="Arial Narrow" w:cs="Arial"/>
          <w:sz w:val="24"/>
          <w:szCs w:val="24"/>
          <w:lang w:val="es-ES"/>
        </w:rPr>
      </w:pPr>
    </w:p>
    <w:p w14:paraId="1D3D4DAD" w14:textId="77777777" w:rsidR="006248D5" w:rsidRPr="00FC01E7" w:rsidRDefault="006248D5" w:rsidP="006248D5">
      <w:pPr>
        <w:numPr>
          <w:ilvl w:val="0"/>
          <w:numId w:val="19"/>
        </w:numPr>
        <w:ind w:left="851" w:hanging="425"/>
        <w:rPr>
          <w:rFonts w:ascii="Arial Narrow" w:hAnsi="Arial Narrow" w:cs="Arial"/>
          <w:sz w:val="24"/>
          <w:szCs w:val="24"/>
          <w:lang w:val="es-ES"/>
        </w:rPr>
      </w:pPr>
      <w:r w:rsidRPr="00FC01E7">
        <w:rPr>
          <w:rFonts w:ascii="Arial Narrow" w:hAnsi="Arial Narrow" w:cs="Arial"/>
          <w:sz w:val="24"/>
          <w:szCs w:val="24"/>
          <w:lang w:val="es-ES"/>
        </w:rPr>
        <w:t>Las demás que determinen las leyes, reglamentos y acuerdos generales correspondientes.</w:t>
      </w:r>
    </w:p>
    <w:p w14:paraId="53D99739" w14:textId="77777777" w:rsidR="006248D5" w:rsidRPr="00FC01E7" w:rsidRDefault="006248D5" w:rsidP="006248D5">
      <w:pPr>
        <w:rPr>
          <w:rFonts w:ascii="Arial Narrow" w:hAnsi="Arial Narrow" w:cs="Arial"/>
          <w:sz w:val="24"/>
          <w:szCs w:val="24"/>
          <w:lang w:val="es-ES"/>
        </w:rPr>
      </w:pPr>
    </w:p>
    <w:p w14:paraId="5D8B5A72"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35. </w:t>
      </w:r>
      <w:r w:rsidRPr="00FC01E7">
        <w:rPr>
          <w:rFonts w:ascii="Arial Narrow" w:hAnsi="Arial Narrow" w:cs="Arial"/>
          <w:sz w:val="24"/>
          <w:szCs w:val="24"/>
          <w:lang w:val="es-ES"/>
        </w:rPr>
        <w:t>El Tribunal contará con un registro de peritos, que lo auxiliarán con el carácter de terceros, como profesionales independientes, los cuales deberán tener título debidamente registrado en la ciencia o arte a que pertenezca la cuestión sobre la que deba rendirse el peritaje o proporcionarse la asesoría, si la profesión o el arte estuvieren legalmente reglamentados y, si no lo estuvieren, deberán ser personas versadas en la materia.</w:t>
      </w:r>
    </w:p>
    <w:p w14:paraId="4619A11A" w14:textId="77777777" w:rsidR="006248D5" w:rsidRPr="00FC01E7" w:rsidRDefault="006248D5" w:rsidP="006248D5">
      <w:pPr>
        <w:rPr>
          <w:rFonts w:ascii="Arial Narrow" w:hAnsi="Arial Narrow" w:cs="Arial"/>
          <w:sz w:val="24"/>
          <w:szCs w:val="24"/>
          <w:lang w:val="es-ES"/>
        </w:rPr>
      </w:pPr>
    </w:p>
    <w:p w14:paraId="60464C8B"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Para la integración del registro y permanencia en el mismo, así como para la contratación y el pago de los honorarios de los peritos, se estará a los lineamientos que señale el Reglamento Interior del Tribunal.</w:t>
      </w:r>
    </w:p>
    <w:p w14:paraId="03F35222" w14:textId="77777777" w:rsidR="006248D5" w:rsidRPr="00FC01E7" w:rsidRDefault="006248D5" w:rsidP="006248D5">
      <w:pPr>
        <w:rPr>
          <w:rFonts w:ascii="Arial Narrow" w:hAnsi="Arial Narrow" w:cs="Arial"/>
          <w:sz w:val="24"/>
          <w:szCs w:val="24"/>
          <w:lang w:val="es-ES"/>
        </w:rPr>
      </w:pPr>
    </w:p>
    <w:p w14:paraId="28A28977"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36. </w:t>
      </w:r>
      <w:r w:rsidRPr="00FC01E7">
        <w:rPr>
          <w:rFonts w:ascii="Arial Narrow" w:hAnsi="Arial Narrow" w:cs="Arial"/>
          <w:sz w:val="24"/>
          <w:szCs w:val="24"/>
          <w:lang w:val="es-ES"/>
        </w:rPr>
        <w:t xml:space="preserve">El personal del Tribunal tendrá cada año dos periodos de vacaciones, de conformidad con lo dispuesto en el Reglamento Interior del Tribunal y demás disposiciones aplicables. </w:t>
      </w:r>
    </w:p>
    <w:p w14:paraId="7E806D06" w14:textId="77777777" w:rsidR="006248D5" w:rsidRPr="00FC01E7" w:rsidRDefault="006248D5" w:rsidP="006248D5">
      <w:pPr>
        <w:rPr>
          <w:rFonts w:ascii="Arial Narrow" w:hAnsi="Arial Narrow" w:cs="Arial"/>
          <w:sz w:val="24"/>
          <w:szCs w:val="24"/>
          <w:lang w:val="es-ES"/>
        </w:rPr>
      </w:pPr>
    </w:p>
    <w:p w14:paraId="1FE3745F"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Se suspenderán las labores generales del Tribunal y no correrán los plazos, los días que acuerde el Pleno. Durante las vacaciones del Tribunal, el Pleno determinará el personal que deberá realizar las guardias necesarias para atender y resolver, en los casos urgentes que no admitan demora, las medidas cautelares y suspensión en términos de lo establecido por la Ley del Procedimiento Contenciosos Administrativo y la Ley General de Responsabilidades Administrativas.</w:t>
      </w:r>
    </w:p>
    <w:p w14:paraId="73F41748" w14:textId="77777777" w:rsidR="006248D5" w:rsidRPr="00FC01E7" w:rsidRDefault="006248D5" w:rsidP="006248D5">
      <w:pPr>
        <w:rPr>
          <w:rFonts w:ascii="Arial Narrow" w:hAnsi="Arial Narrow" w:cs="Arial"/>
          <w:sz w:val="24"/>
          <w:szCs w:val="24"/>
          <w:lang w:val="es-ES"/>
        </w:rPr>
      </w:pPr>
    </w:p>
    <w:p w14:paraId="762E1CE4"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Únicamente se recibirán promociones en la oficialía de partes de cada Sala del Tribunal durante las horas hábiles que determine el Pleno.</w:t>
      </w:r>
    </w:p>
    <w:p w14:paraId="62173ADB" w14:textId="77777777" w:rsidR="006248D5" w:rsidRPr="00FC01E7" w:rsidRDefault="006248D5" w:rsidP="006248D5">
      <w:pPr>
        <w:rPr>
          <w:rFonts w:ascii="Arial Narrow" w:hAnsi="Arial Narrow" w:cs="Arial"/>
          <w:sz w:val="24"/>
          <w:szCs w:val="24"/>
          <w:lang w:val="es-ES"/>
        </w:rPr>
      </w:pPr>
    </w:p>
    <w:p w14:paraId="3039D048"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37. </w:t>
      </w:r>
      <w:r w:rsidRPr="00FC01E7">
        <w:rPr>
          <w:rFonts w:ascii="Arial Narrow" w:hAnsi="Arial Narrow" w:cs="Arial"/>
          <w:sz w:val="24"/>
          <w:szCs w:val="24"/>
          <w:lang w:val="es-ES"/>
        </w:rPr>
        <w:t>Los magistrados, secretarios, actuarios y oficiales jurisdiccionales estarán impedidos para desempeñar cualquier otro empleo, cargo o comisión público o privado, excepto los de carácter docente u honorífico.</w:t>
      </w:r>
    </w:p>
    <w:p w14:paraId="34F8232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También estarán impedidos para ejercer su profesión bajo cualquier causa.</w:t>
      </w:r>
    </w:p>
    <w:p w14:paraId="2E68CC69" w14:textId="77777777" w:rsidR="006248D5" w:rsidRPr="00FC01E7" w:rsidRDefault="006248D5" w:rsidP="006248D5">
      <w:pPr>
        <w:rPr>
          <w:rFonts w:ascii="Arial Narrow" w:hAnsi="Arial Narrow" w:cs="Arial"/>
          <w:sz w:val="24"/>
          <w:szCs w:val="24"/>
          <w:lang w:val="es-ES"/>
        </w:rPr>
      </w:pPr>
    </w:p>
    <w:p w14:paraId="057691B2" w14:textId="77777777" w:rsidR="006248D5" w:rsidRPr="00FC01E7" w:rsidRDefault="006248D5" w:rsidP="006248D5">
      <w:pPr>
        <w:rPr>
          <w:rFonts w:ascii="Arial Narrow" w:hAnsi="Arial Narrow" w:cs="Arial"/>
          <w:sz w:val="24"/>
          <w:szCs w:val="24"/>
          <w:lang w:val="es-ES"/>
        </w:rPr>
      </w:pPr>
    </w:p>
    <w:p w14:paraId="30BFF9F6"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TÍTULO CUARTO</w:t>
      </w:r>
    </w:p>
    <w:p w14:paraId="4FE510DB"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 LOS RECURSOS</w:t>
      </w:r>
    </w:p>
    <w:p w14:paraId="21C48E22" w14:textId="77777777" w:rsidR="006248D5" w:rsidRDefault="006248D5" w:rsidP="006248D5">
      <w:pPr>
        <w:jc w:val="center"/>
        <w:rPr>
          <w:rFonts w:ascii="Arial Narrow" w:hAnsi="Arial Narrow" w:cs="Arial"/>
          <w:b/>
          <w:sz w:val="24"/>
          <w:szCs w:val="24"/>
          <w:lang w:val="es-ES"/>
        </w:rPr>
      </w:pPr>
    </w:p>
    <w:p w14:paraId="0C8D6966" w14:textId="77777777" w:rsidR="002E4D51" w:rsidRPr="00FC01E7" w:rsidRDefault="002E4D51" w:rsidP="006248D5">
      <w:pPr>
        <w:jc w:val="center"/>
        <w:rPr>
          <w:rFonts w:ascii="Arial Narrow" w:hAnsi="Arial Narrow" w:cs="Arial"/>
          <w:b/>
          <w:sz w:val="24"/>
          <w:szCs w:val="24"/>
          <w:lang w:val="es-ES"/>
        </w:rPr>
      </w:pPr>
    </w:p>
    <w:p w14:paraId="281126A1"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I</w:t>
      </w:r>
    </w:p>
    <w:p w14:paraId="3503A749"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DEL RECURSO DE RECLAMACION</w:t>
      </w:r>
    </w:p>
    <w:p w14:paraId="68356938" w14:textId="77777777" w:rsidR="006248D5" w:rsidRPr="00FC01E7" w:rsidRDefault="006248D5" w:rsidP="006248D5">
      <w:pPr>
        <w:jc w:val="center"/>
        <w:rPr>
          <w:rFonts w:ascii="Arial Narrow" w:hAnsi="Arial Narrow" w:cs="Arial"/>
          <w:b/>
          <w:sz w:val="24"/>
          <w:szCs w:val="24"/>
          <w:lang w:val="es-ES"/>
        </w:rPr>
      </w:pPr>
    </w:p>
    <w:p w14:paraId="6412710B"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38</w:t>
      </w:r>
      <w:r w:rsidRPr="00FC01E7">
        <w:rPr>
          <w:rFonts w:ascii="Arial Narrow" w:hAnsi="Arial Narrow" w:cs="Arial"/>
          <w:sz w:val="24"/>
          <w:szCs w:val="24"/>
          <w:lang w:eastAsia="es-MX"/>
        </w:rPr>
        <w:t>.- El recurso de reclamación es procedente en contra de las providencias o acuerdos de trámite dictados por el Presidente del Pleno del Tribunal,</w:t>
      </w:r>
      <w:r w:rsidRPr="00FC01E7">
        <w:rPr>
          <w:rFonts w:ascii="Arial Narrow" w:hAnsi="Arial Narrow" w:cs="Arial"/>
          <w:sz w:val="24"/>
          <w:szCs w:val="24"/>
        </w:rPr>
        <w:t xml:space="preserve"> por los magistrados de las Salas Unitarias</w:t>
      </w:r>
      <w:r w:rsidRPr="00FC01E7">
        <w:rPr>
          <w:rFonts w:ascii="Arial Narrow" w:hAnsi="Arial Narrow" w:cs="Arial"/>
          <w:sz w:val="24"/>
          <w:szCs w:val="24"/>
          <w:lang w:eastAsia="es-MX"/>
        </w:rPr>
        <w:t xml:space="preserve"> o por los magistrados en forma individual. También procederá en contra de los acuerdos que desechen la demanda o las pruebas, y concedan o nieguen la suspensión.</w:t>
      </w:r>
    </w:p>
    <w:p w14:paraId="32879BD2" w14:textId="77777777" w:rsidR="008D445F" w:rsidRPr="00FC01E7" w:rsidRDefault="008D445F" w:rsidP="006248D5">
      <w:pPr>
        <w:shd w:val="clear" w:color="auto" w:fill="FCFCFC"/>
        <w:rPr>
          <w:rFonts w:ascii="Arial Narrow" w:hAnsi="Arial Narrow" w:cs="Arial"/>
          <w:b/>
          <w:bCs/>
          <w:sz w:val="24"/>
          <w:szCs w:val="24"/>
          <w:lang w:eastAsia="es-MX"/>
        </w:rPr>
      </w:pPr>
    </w:p>
    <w:p w14:paraId="1771A58D"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39</w:t>
      </w:r>
      <w:r w:rsidRPr="00FC01E7">
        <w:rPr>
          <w:rFonts w:ascii="Arial Narrow" w:hAnsi="Arial Narrow" w:cs="Arial"/>
          <w:sz w:val="24"/>
          <w:szCs w:val="24"/>
          <w:lang w:eastAsia="es-MX"/>
        </w:rPr>
        <w:t>.- El recurso de reclamación se interpondrá con expresión de agravios, dentro del término de tres días contados a partir del día siguiente al que surta sus efectos la notificación correspondiente, ante el magistrado que haya dictado el acuerdo recurrido. La Sala que conozca del recurso suplirá las deficiencias de los agravios expresados en el recurso, pero no su ausencia.</w:t>
      </w:r>
    </w:p>
    <w:p w14:paraId="7DE8D907" w14:textId="77777777" w:rsidR="006248D5" w:rsidRPr="00FC01E7" w:rsidRDefault="006248D5" w:rsidP="006248D5">
      <w:pPr>
        <w:shd w:val="clear" w:color="auto" w:fill="FCFCFC"/>
        <w:rPr>
          <w:rFonts w:ascii="Arial Narrow" w:hAnsi="Arial Narrow" w:cs="Arial"/>
          <w:b/>
          <w:bCs/>
          <w:sz w:val="24"/>
          <w:szCs w:val="24"/>
          <w:lang w:eastAsia="es-MX"/>
        </w:rPr>
      </w:pPr>
    </w:p>
    <w:p w14:paraId="68DAD455"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40</w:t>
      </w:r>
      <w:r w:rsidRPr="00FC01E7">
        <w:rPr>
          <w:rFonts w:ascii="Arial Narrow" w:hAnsi="Arial Narrow" w:cs="Arial"/>
          <w:sz w:val="24"/>
          <w:szCs w:val="24"/>
          <w:lang w:eastAsia="es-MX"/>
        </w:rPr>
        <w:t>.- El recurso se substanciará corriendo traslado a las demás partes, por un término de tres días hábiles, para que expongan lo que a su derecho convenga.</w:t>
      </w:r>
    </w:p>
    <w:p w14:paraId="2E10A536" w14:textId="77777777" w:rsidR="006248D5" w:rsidRPr="00FC01E7" w:rsidRDefault="006248D5" w:rsidP="006248D5">
      <w:pPr>
        <w:shd w:val="clear" w:color="auto" w:fill="FCFCFC"/>
        <w:rPr>
          <w:rFonts w:ascii="Arial Narrow" w:hAnsi="Arial Narrow" w:cs="Arial"/>
          <w:sz w:val="24"/>
          <w:szCs w:val="24"/>
          <w:lang w:eastAsia="es-MX"/>
        </w:rPr>
      </w:pPr>
    </w:p>
    <w:p w14:paraId="4F9EC469"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sz w:val="24"/>
          <w:szCs w:val="24"/>
          <w:lang w:eastAsia="es-MX"/>
        </w:rPr>
        <w:t>Transcurrido dicho término, la Sala que conozca del recurso resolverá lo conducente.</w:t>
      </w:r>
    </w:p>
    <w:p w14:paraId="18E1C80A" w14:textId="77777777" w:rsidR="006248D5" w:rsidRPr="00FC01E7" w:rsidRDefault="006248D5" w:rsidP="006248D5">
      <w:pPr>
        <w:shd w:val="clear" w:color="auto" w:fill="FCFCFC"/>
        <w:rPr>
          <w:rFonts w:ascii="Arial Narrow" w:hAnsi="Arial Narrow" w:cs="Arial"/>
          <w:sz w:val="24"/>
          <w:szCs w:val="24"/>
          <w:lang w:eastAsia="es-MX"/>
        </w:rPr>
      </w:pPr>
    </w:p>
    <w:p w14:paraId="28C3DD95"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sz w:val="24"/>
          <w:szCs w:val="24"/>
          <w:lang w:eastAsia="es-MX"/>
        </w:rPr>
        <w:t>Contra las resoluciones que dicten las Salas Unitarias en el recurso de reclamación, procederá el recurso de apelación ante el Pleno de la Sala Superior del Tribunal.</w:t>
      </w:r>
    </w:p>
    <w:p w14:paraId="7D186E93" w14:textId="77777777" w:rsidR="006248D5" w:rsidRPr="00FC01E7" w:rsidRDefault="006248D5" w:rsidP="006248D5">
      <w:pPr>
        <w:shd w:val="clear" w:color="auto" w:fill="FCFCFC"/>
        <w:rPr>
          <w:rFonts w:ascii="Arial Narrow" w:hAnsi="Arial Narrow" w:cs="Arial"/>
          <w:b/>
          <w:bCs/>
          <w:sz w:val="24"/>
          <w:szCs w:val="24"/>
          <w:lang w:eastAsia="es-MX"/>
        </w:rPr>
      </w:pPr>
    </w:p>
    <w:p w14:paraId="2D56E840" w14:textId="77777777" w:rsidR="006248D5" w:rsidRPr="00FC01E7" w:rsidRDefault="006248D5" w:rsidP="006248D5">
      <w:pPr>
        <w:shd w:val="clear" w:color="auto" w:fill="FCFCFC"/>
        <w:rPr>
          <w:rFonts w:ascii="Arial Narrow" w:hAnsi="Arial Narrow" w:cs="Arial"/>
          <w:sz w:val="24"/>
          <w:szCs w:val="24"/>
          <w:lang w:eastAsia="es-MX"/>
        </w:rPr>
      </w:pPr>
    </w:p>
    <w:p w14:paraId="7A18B9FC" w14:textId="77777777" w:rsidR="006248D5" w:rsidRPr="00FC01E7" w:rsidRDefault="006248D5" w:rsidP="006248D5">
      <w:pPr>
        <w:shd w:val="clear" w:color="auto" w:fill="FCFCFC"/>
        <w:jc w:val="center"/>
        <w:rPr>
          <w:rFonts w:ascii="Arial Narrow" w:hAnsi="Arial Narrow" w:cs="Arial"/>
          <w:b/>
          <w:sz w:val="24"/>
          <w:szCs w:val="24"/>
          <w:lang w:eastAsia="es-MX"/>
        </w:rPr>
      </w:pPr>
      <w:r w:rsidRPr="00FC01E7">
        <w:rPr>
          <w:rFonts w:ascii="Arial Narrow" w:hAnsi="Arial Narrow" w:cs="Arial"/>
          <w:b/>
          <w:sz w:val="24"/>
          <w:szCs w:val="24"/>
          <w:lang w:eastAsia="es-MX"/>
        </w:rPr>
        <w:t>CAPÍTULO II</w:t>
      </w:r>
    </w:p>
    <w:p w14:paraId="21A3F77A" w14:textId="77777777" w:rsidR="006248D5" w:rsidRPr="00FC01E7" w:rsidRDefault="006248D5" w:rsidP="006248D5">
      <w:pPr>
        <w:shd w:val="clear" w:color="auto" w:fill="FCFCFC"/>
        <w:jc w:val="center"/>
        <w:rPr>
          <w:rFonts w:ascii="Arial Narrow" w:hAnsi="Arial Narrow" w:cs="Arial"/>
          <w:b/>
          <w:bCs/>
          <w:sz w:val="24"/>
          <w:szCs w:val="24"/>
          <w:lang w:eastAsia="es-MX"/>
        </w:rPr>
      </w:pPr>
      <w:r w:rsidRPr="00FC01E7">
        <w:rPr>
          <w:rFonts w:ascii="Arial Narrow" w:hAnsi="Arial Narrow" w:cs="Arial"/>
          <w:b/>
          <w:bCs/>
          <w:sz w:val="24"/>
          <w:szCs w:val="24"/>
          <w:lang w:eastAsia="es-MX"/>
        </w:rPr>
        <w:t>DEL RECURSO DE APELACION</w:t>
      </w:r>
    </w:p>
    <w:p w14:paraId="2A59D1C6" w14:textId="77777777" w:rsidR="006248D5" w:rsidRPr="00FC01E7" w:rsidRDefault="006248D5" w:rsidP="006248D5">
      <w:pPr>
        <w:shd w:val="clear" w:color="auto" w:fill="FCFCFC"/>
        <w:jc w:val="center"/>
        <w:rPr>
          <w:rFonts w:ascii="Arial Narrow" w:hAnsi="Arial Narrow" w:cs="Arial"/>
          <w:b/>
          <w:bCs/>
          <w:sz w:val="24"/>
          <w:szCs w:val="24"/>
          <w:lang w:eastAsia="es-MX"/>
        </w:rPr>
      </w:pPr>
    </w:p>
    <w:p w14:paraId="52D15339"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41</w:t>
      </w:r>
      <w:r w:rsidRPr="00FC01E7">
        <w:rPr>
          <w:rFonts w:ascii="Arial Narrow" w:hAnsi="Arial Narrow" w:cs="Arial"/>
          <w:sz w:val="24"/>
          <w:szCs w:val="24"/>
          <w:lang w:eastAsia="es-MX"/>
        </w:rPr>
        <w:t>.- El recurso de apelación tiene por objeto que el Pleno de la Sala Superior del Tribunal confirme, ordene reponer el procedimiento, revoque o modifique las resoluciones dictadas por las Salas Unitarias.</w:t>
      </w:r>
    </w:p>
    <w:p w14:paraId="437297AF" w14:textId="77777777" w:rsidR="008D445F" w:rsidRPr="00FC01E7" w:rsidRDefault="008D445F" w:rsidP="006248D5">
      <w:pPr>
        <w:shd w:val="clear" w:color="auto" w:fill="FCFCFC"/>
        <w:rPr>
          <w:rFonts w:ascii="Arial Narrow" w:hAnsi="Arial Narrow" w:cs="Arial"/>
          <w:sz w:val="24"/>
          <w:szCs w:val="24"/>
          <w:lang w:eastAsia="es-MX"/>
        </w:rPr>
      </w:pPr>
    </w:p>
    <w:p w14:paraId="1E31F695"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42</w:t>
      </w:r>
      <w:r w:rsidRPr="00FC01E7">
        <w:rPr>
          <w:rFonts w:ascii="Arial Narrow" w:hAnsi="Arial Narrow" w:cs="Arial"/>
          <w:sz w:val="24"/>
          <w:szCs w:val="24"/>
          <w:lang w:eastAsia="es-MX"/>
        </w:rPr>
        <w:t>.- Contra las resoluciones de las Salas Unitarias que decreten o nieguen sobreseimiento, las que resuelvan los juicios contenciosos administrativos o la cuestión planteada en el fondo, y las que pongan fin al procedimiento serán apelables por cualquiera de las partes ante el Pleno de la Sala Superior.</w:t>
      </w:r>
    </w:p>
    <w:p w14:paraId="7DCD7C14" w14:textId="77777777" w:rsidR="006248D5" w:rsidRPr="00FC01E7" w:rsidRDefault="006248D5" w:rsidP="006248D5">
      <w:pPr>
        <w:shd w:val="clear" w:color="auto" w:fill="FCFCFC"/>
        <w:rPr>
          <w:rFonts w:ascii="Arial Narrow" w:hAnsi="Arial Narrow" w:cs="Arial"/>
          <w:b/>
          <w:bCs/>
          <w:sz w:val="24"/>
          <w:szCs w:val="24"/>
          <w:lang w:eastAsia="es-MX"/>
        </w:rPr>
      </w:pPr>
    </w:p>
    <w:p w14:paraId="4F1E162F"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b/>
          <w:bCs/>
          <w:sz w:val="24"/>
          <w:szCs w:val="24"/>
          <w:lang w:eastAsia="es-MX"/>
        </w:rPr>
        <w:t>Artículo 43</w:t>
      </w:r>
      <w:r w:rsidRPr="00FC01E7">
        <w:rPr>
          <w:rFonts w:ascii="Arial Narrow" w:hAnsi="Arial Narrow" w:cs="Arial"/>
          <w:sz w:val="24"/>
          <w:szCs w:val="24"/>
          <w:lang w:eastAsia="es-MX"/>
        </w:rPr>
        <w:t>.- El recurso de apelación se interpondrá por escrito con expresión de agravios ante el magistrado instructor del juicio, dentro de los diez días siguientes al en que surta efectos la notificación de la resolución que se impugna.</w:t>
      </w:r>
    </w:p>
    <w:p w14:paraId="5045D9EC" w14:textId="77777777" w:rsidR="006248D5" w:rsidRPr="00FC01E7" w:rsidRDefault="006248D5" w:rsidP="006248D5">
      <w:pPr>
        <w:shd w:val="clear" w:color="auto" w:fill="FCFCFC"/>
        <w:rPr>
          <w:rFonts w:ascii="Arial Narrow" w:hAnsi="Arial Narrow" w:cs="Arial"/>
          <w:sz w:val="24"/>
          <w:szCs w:val="24"/>
          <w:lang w:eastAsia="es-MX"/>
        </w:rPr>
      </w:pPr>
    </w:p>
    <w:p w14:paraId="22C60C33"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sz w:val="24"/>
          <w:szCs w:val="24"/>
          <w:lang w:eastAsia="es-MX"/>
        </w:rPr>
        <w:t>El magistrado instructor dentro de los cinco días siguientes a que tenga integrado el expediente del juicio lo remitirá al Presidente del Pleno de la Sala Superior.</w:t>
      </w:r>
    </w:p>
    <w:p w14:paraId="22CED5B9" w14:textId="77777777" w:rsidR="006248D5" w:rsidRPr="00FC01E7" w:rsidRDefault="006248D5" w:rsidP="006248D5">
      <w:pPr>
        <w:shd w:val="clear" w:color="auto" w:fill="FCFCFC"/>
        <w:rPr>
          <w:rFonts w:ascii="Arial Narrow" w:hAnsi="Arial Narrow" w:cs="Arial"/>
          <w:sz w:val="24"/>
          <w:szCs w:val="24"/>
          <w:lang w:eastAsia="es-MX"/>
        </w:rPr>
      </w:pPr>
    </w:p>
    <w:p w14:paraId="73E9E1D6"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sz w:val="24"/>
          <w:szCs w:val="24"/>
          <w:lang w:eastAsia="es-MX"/>
        </w:rPr>
        <w:t>El Presidente del Pleno de la Sala Superior, al admitir a trámite el recurso designará al magistrado Ponente y mandará correr traslado a las demás partes por el término de cinco días, para que expongan lo que a su derecho convenga.</w:t>
      </w:r>
    </w:p>
    <w:p w14:paraId="6E89C174" w14:textId="77777777" w:rsidR="006248D5" w:rsidRPr="00FC01E7" w:rsidRDefault="006248D5" w:rsidP="006248D5">
      <w:pPr>
        <w:shd w:val="clear" w:color="auto" w:fill="FCFCFC"/>
        <w:rPr>
          <w:rFonts w:ascii="Arial Narrow" w:hAnsi="Arial Narrow" w:cs="Arial"/>
          <w:sz w:val="24"/>
          <w:szCs w:val="24"/>
          <w:lang w:eastAsia="es-MX"/>
        </w:rPr>
      </w:pPr>
    </w:p>
    <w:p w14:paraId="35CF82F1" w14:textId="77777777" w:rsidR="006248D5" w:rsidRPr="00FC01E7" w:rsidRDefault="006248D5" w:rsidP="006248D5">
      <w:pPr>
        <w:shd w:val="clear" w:color="auto" w:fill="FCFCFC"/>
        <w:rPr>
          <w:rFonts w:ascii="Arial Narrow" w:hAnsi="Arial Narrow" w:cs="Arial"/>
          <w:sz w:val="24"/>
          <w:szCs w:val="24"/>
          <w:lang w:eastAsia="es-MX"/>
        </w:rPr>
      </w:pPr>
      <w:r w:rsidRPr="00FC01E7">
        <w:rPr>
          <w:rFonts w:ascii="Arial Narrow" w:hAnsi="Arial Narrow" w:cs="Arial"/>
          <w:sz w:val="24"/>
          <w:szCs w:val="24"/>
          <w:lang w:eastAsia="es-MX"/>
        </w:rPr>
        <w:t>Vencido dicho término, el magistrado ponente formulará el proyecto y dará cuenta del mismo al Pleno de la Sala Superior en un plazo de sesenta días.</w:t>
      </w:r>
    </w:p>
    <w:p w14:paraId="74DF1E81" w14:textId="77777777" w:rsidR="006248D5" w:rsidRPr="00FC01E7" w:rsidRDefault="006248D5" w:rsidP="006248D5">
      <w:pPr>
        <w:rPr>
          <w:rFonts w:ascii="Arial Narrow" w:hAnsi="Arial Narrow" w:cs="Arial"/>
          <w:b/>
          <w:sz w:val="24"/>
          <w:szCs w:val="24"/>
          <w:lang w:val="es-ES"/>
        </w:rPr>
      </w:pPr>
    </w:p>
    <w:p w14:paraId="2EA23B97" w14:textId="77777777" w:rsidR="006248D5" w:rsidRPr="00FC01E7" w:rsidRDefault="006248D5" w:rsidP="006248D5">
      <w:pPr>
        <w:jc w:val="center"/>
        <w:rPr>
          <w:rFonts w:ascii="Arial Narrow" w:hAnsi="Arial Narrow" w:cs="Arial"/>
          <w:b/>
          <w:sz w:val="24"/>
          <w:szCs w:val="24"/>
          <w:lang w:val="es-ES"/>
        </w:rPr>
      </w:pPr>
    </w:p>
    <w:p w14:paraId="20D4EC18"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TÍTULO QUINTO</w:t>
      </w:r>
    </w:p>
    <w:p w14:paraId="23721F33"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 xml:space="preserve">DE LA JURISPRUDENCIA, PRECEDENTES, TESIS Y CRITERIOS AISLADOS </w:t>
      </w:r>
    </w:p>
    <w:p w14:paraId="6C23B021" w14:textId="77777777" w:rsidR="006248D5" w:rsidRPr="00FC01E7" w:rsidRDefault="006248D5" w:rsidP="006248D5">
      <w:pPr>
        <w:jc w:val="center"/>
        <w:rPr>
          <w:rFonts w:ascii="Arial Narrow" w:hAnsi="Arial Narrow" w:cs="Arial"/>
          <w:b/>
          <w:sz w:val="24"/>
          <w:szCs w:val="24"/>
          <w:lang w:val="es-ES"/>
        </w:rPr>
      </w:pPr>
    </w:p>
    <w:p w14:paraId="3028E291"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CAPÍTULO ÚNICO</w:t>
      </w:r>
    </w:p>
    <w:p w14:paraId="2B88A2D4" w14:textId="77777777" w:rsidR="006248D5" w:rsidRPr="00FC01E7" w:rsidRDefault="006248D5" w:rsidP="006248D5">
      <w:pPr>
        <w:jc w:val="center"/>
        <w:rPr>
          <w:rFonts w:ascii="Arial Narrow" w:hAnsi="Arial Narrow" w:cs="Arial"/>
          <w:b/>
          <w:sz w:val="24"/>
          <w:szCs w:val="24"/>
          <w:lang w:val="es-ES"/>
        </w:rPr>
      </w:pPr>
      <w:r w:rsidRPr="00FC01E7">
        <w:rPr>
          <w:rFonts w:ascii="Arial Narrow" w:hAnsi="Arial Narrow" w:cs="Arial"/>
          <w:b/>
          <w:sz w:val="24"/>
          <w:szCs w:val="24"/>
          <w:lang w:val="es-ES"/>
        </w:rPr>
        <w:t>DE LAS DISPOSICIONES GENERALES</w:t>
      </w:r>
    </w:p>
    <w:p w14:paraId="33DB63CD" w14:textId="77777777" w:rsidR="006248D5" w:rsidRPr="00FC01E7" w:rsidRDefault="006248D5" w:rsidP="006248D5">
      <w:pPr>
        <w:rPr>
          <w:rFonts w:ascii="Arial Narrow" w:hAnsi="Arial Narrow" w:cs="Arial"/>
          <w:b/>
          <w:sz w:val="24"/>
          <w:szCs w:val="24"/>
          <w:lang w:val="es-ES"/>
        </w:rPr>
      </w:pPr>
    </w:p>
    <w:p w14:paraId="02907F93"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44. </w:t>
      </w:r>
      <w:r w:rsidRPr="00FC01E7">
        <w:rPr>
          <w:rFonts w:ascii="Arial Narrow" w:hAnsi="Arial Narrow" w:cs="Arial"/>
          <w:sz w:val="24"/>
          <w:szCs w:val="24"/>
        </w:rPr>
        <w:t>La jurisprudencia, precedentes, tesis</w:t>
      </w:r>
      <w:r w:rsidRPr="00FC01E7">
        <w:rPr>
          <w:rFonts w:ascii="Arial Narrow" w:hAnsi="Arial Narrow" w:cs="Arial"/>
          <w:sz w:val="24"/>
          <w:szCs w:val="24"/>
          <w:lang w:val="es-ES"/>
        </w:rPr>
        <w:t xml:space="preserve"> y criterios aislados</w:t>
      </w:r>
      <w:r w:rsidRPr="00FC01E7">
        <w:rPr>
          <w:rFonts w:ascii="Arial Narrow" w:hAnsi="Arial Narrow" w:cs="Arial"/>
          <w:sz w:val="24"/>
          <w:szCs w:val="24"/>
        </w:rPr>
        <w:t xml:space="preserve"> </w:t>
      </w:r>
      <w:r w:rsidRPr="00FC01E7">
        <w:rPr>
          <w:rFonts w:ascii="Arial Narrow" w:hAnsi="Arial Narrow" w:cs="Arial"/>
          <w:sz w:val="24"/>
          <w:szCs w:val="24"/>
          <w:lang w:val="es-ES"/>
        </w:rPr>
        <w:t>que deba</w:t>
      </w:r>
      <w:r w:rsidRPr="00FC01E7">
        <w:rPr>
          <w:rFonts w:ascii="Arial Narrow" w:hAnsi="Arial Narrow" w:cs="Arial"/>
          <w:strike/>
          <w:sz w:val="24"/>
          <w:szCs w:val="24"/>
          <w:lang w:val="es-ES"/>
        </w:rPr>
        <w:t xml:space="preserve"> </w:t>
      </w:r>
      <w:r w:rsidRPr="00FC01E7">
        <w:rPr>
          <w:rFonts w:ascii="Arial Narrow" w:hAnsi="Arial Narrow" w:cs="Arial"/>
          <w:sz w:val="24"/>
          <w:szCs w:val="24"/>
          <w:lang w:val="es-ES"/>
        </w:rPr>
        <w:t xml:space="preserve">establecer la Sala Superior actuando en Pleno, en los asuntos de su competencia, se regirán por las disposiciones de la Ley del Procedimiento Contencioso Administrativo. </w:t>
      </w:r>
    </w:p>
    <w:p w14:paraId="7C7AE48B" w14:textId="77777777" w:rsidR="006248D5" w:rsidRPr="00FC01E7" w:rsidRDefault="006248D5" w:rsidP="006248D5">
      <w:pPr>
        <w:rPr>
          <w:rFonts w:ascii="Arial Narrow" w:hAnsi="Arial Narrow" w:cs="Arial"/>
          <w:b/>
          <w:sz w:val="24"/>
          <w:szCs w:val="24"/>
          <w:lang w:val="es-ES"/>
        </w:rPr>
      </w:pPr>
    </w:p>
    <w:p w14:paraId="119EA6E8"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b/>
          <w:sz w:val="24"/>
          <w:szCs w:val="24"/>
          <w:lang w:val="es-ES"/>
        </w:rPr>
        <w:t xml:space="preserve">Artículo 45. </w:t>
      </w:r>
      <w:r w:rsidRPr="00FC01E7">
        <w:rPr>
          <w:rFonts w:ascii="Arial Narrow" w:hAnsi="Arial Narrow" w:cs="Arial"/>
          <w:sz w:val="24"/>
          <w:szCs w:val="24"/>
          <w:lang w:val="es-ES"/>
        </w:rPr>
        <w:t>La Coordinación de Compilación y Sistematización de Tesis, será el órgano competente para compilar y sistematizar la</w:t>
      </w:r>
      <w:r w:rsidRPr="00FC01E7">
        <w:rPr>
          <w:rFonts w:ascii="Arial Narrow" w:hAnsi="Arial Narrow" w:cs="Arial"/>
          <w:sz w:val="24"/>
          <w:szCs w:val="24"/>
        </w:rPr>
        <w:t xml:space="preserve"> jurisprudencia, precedentes, tesis</w:t>
      </w:r>
      <w:r w:rsidRPr="00FC01E7">
        <w:rPr>
          <w:rFonts w:ascii="Arial Narrow" w:hAnsi="Arial Narrow" w:cs="Arial"/>
          <w:sz w:val="24"/>
          <w:szCs w:val="24"/>
          <w:lang w:val="es-ES"/>
        </w:rPr>
        <w:t xml:space="preserve"> y criterios aislados emitidos por los órganos del Tribunal. </w:t>
      </w:r>
    </w:p>
    <w:p w14:paraId="0E75C6CF" w14:textId="77777777" w:rsidR="006248D5" w:rsidRPr="00FC01E7" w:rsidRDefault="006248D5" w:rsidP="006248D5">
      <w:pPr>
        <w:rPr>
          <w:rFonts w:ascii="Arial Narrow" w:hAnsi="Arial Narrow" w:cs="Arial"/>
          <w:sz w:val="24"/>
          <w:szCs w:val="24"/>
          <w:lang w:val="es-ES"/>
        </w:rPr>
      </w:pPr>
    </w:p>
    <w:p w14:paraId="5758B356" w14:textId="77777777" w:rsidR="006248D5" w:rsidRPr="00FC01E7" w:rsidRDefault="006248D5" w:rsidP="006248D5">
      <w:pPr>
        <w:rPr>
          <w:rFonts w:ascii="Arial Narrow" w:hAnsi="Arial Narrow" w:cs="Arial"/>
          <w:sz w:val="24"/>
          <w:szCs w:val="24"/>
          <w:lang w:val="es-ES"/>
        </w:rPr>
      </w:pPr>
      <w:r w:rsidRPr="00FC01E7">
        <w:rPr>
          <w:rFonts w:ascii="Arial Narrow" w:hAnsi="Arial Narrow" w:cs="Arial"/>
          <w:sz w:val="24"/>
          <w:szCs w:val="24"/>
          <w:lang w:val="es-ES"/>
        </w:rPr>
        <w:t xml:space="preserve">Su titular deberá satisfacer los requisitos exigidos para ser Secretario de Acuerdos y contará con el personal y atribuciones que fije el Pleno y demás disposiciones aplicables. Llevará a cabo todas aquellas tareas que fueren necesarias para la adecuada difusión virtual de la </w:t>
      </w:r>
      <w:r w:rsidRPr="00FC01E7">
        <w:rPr>
          <w:rFonts w:ascii="Arial Narrow" w:hAnsi="Arial Narrow" w:cs="Arial"/>
          <w:sz w:val="24"/>
          <w:szCs w:val="24"/>
        </w:rPr>
        <w:t>jurisprudencia, precedentes, tesis</w:t>
      </w:r>
      <w:r w:rsidRPr="00FC01E7">
        <w:rPr>
          <w:rFonts w:ascii="Arial Narrow" w:hAnsi="Arial Narrow" w:cs="Arial"/>
          <w:sz w:val="24"/>
          <w:szCs w:val="24"/>
          <w:lang w:val="es-ES"/>
        </w:rPr>
        <w:t xml:space="preserve"> y criterios aislados que hubieren emitido los órganos del Tribunal.</w:t>
      </w:r>
    </w:p>
    <w:p w14:paraId="00E4D6AB" w14:textId="77777777" w:rsidR="006248D5" w:rsidRPr="00FC01E7" w:rsidRDefault="006248D5" w:rsidP="006248D5">
      <w:pPr>
        <w:rPr>
          <w:rFonts w:ascii="Arial Narrow" w:hAnsi="Arial Narrow" w:cs="Arial"/>
          <w:sz w:val="24"/>
          <w:szCs w:val="24"/>
          <w:lang w:val="es-ES"/>
        </w:rPr>
      </w:pPr>
    </w:p>
    <w:p w14:paraId="660C0B3A" w14:textId="77777777" w:rsidR="006248D5" w:rsidRPr="00FC01E7" w:rsidRDefault="006248D5" w:rsidP="006248D5">
      <w:pPr>
        <w:jc w:val="center"/>
        <w:rPr>
          <w:rFonts w:ascii="Arial Narrow" w:hAnsi="Arial Narrow" w:cs="Arial"/>
          <w:b/>
          <w:sz w:val="24"/>
          <w:szCs w:val="24"/>
          <w:lang w:val="en-US"/>
        </w:rPr>
      </w:pPr>
      <w:r w:rsidRPr="00FC01E7">
        <w:rPr>
          <w:rFonts w:ascii="Arial Narrow" w:hAnsi="Arial Narrow" w:cs="Arial"/>
          <w:b/>
          <w:sz w:val="24"/>
          <w:szCs w:val="24"/>
          <w:lang w:val="en-US"/>
        </w:rPr>
        <w:t>T R A N S I T O R I O S</w:t>
      </w:r>
    </w:p>
    <w:p w14:paraId="7717973F" w14:textId="77777777" w:rsidR="006248D5" w:rsidRPr="00FC01E7" w:rsidRDefault="006248D5" w:rsidP="006248D5">
      <w:pPr>
        <w:rPr>
          <w:rFonts w:ascii="Arial Narrow" w:hAnsi="Arial Narrow" w:cs="Arial"/>
          <w:sz w:val="24"/>
          <w:szCs w:val="24"/>
          <w:lang w:val="en-US"/>
        </w:rPr>
      </w:pPr>
    </w:p>
    <w:p w14:paraId="5F1235C2" w14:textId="77777777" w:rsidR="006248D5" w:rsidRPr="00FC01E7" w:rsidRDefault="006248D5" w:rsidP="006248D5">
      <w:pPr>
        <w:rPr>
          <w:rFonts w:ascii="Arial Narrow" w:hAnsi="Arial Narrow" w:cs="Arial"/>
          <w:sz w:val="24"/>
          <w:szCs w:val="24"/>
        </w:rPr>
      </w:pPr>
      <w:r w:rsidRPr="00FC01E7">
        <w:rPr>
          <w:rFonts w:ascii="Arial Narrow" w:hAnsi="Arial Narrow" w:cs="Arial"/>
          <w:b/>
          <w:sz w:val="24"/>
          <w:szCs w:val="24"/>
        </w:rPr>
        <w:t>PRIMERO.</w:t>
      </w:r>
      <w:r w:rsidR="008D445F" w:rsidRPr="00FC01E7">
        <w:rPr>
          <w:rFonts w:ascii="Arial Narrow" w:hAnsi="Arial Narrow" w:cs="Arial"/>
          <w:b/>
          <w:sz w:val="24"/>
          <w:szCs w:val="24"/>
        </w:rPr>
        <w:t>-</w:t>
      </w:r>
      <w:r w:rsidRPr="00FC01E7">
        <w:rPr>
          <w:rFonts w:ascii="Arial Narrow" w:hAnsi="Arial Narrow" w:cs="Arial"/>
          <w:sz w:val="24"/>
          <w:szCs w:val="24"/>
        </w:rPr>
        <w:t xml:space="preserve"> El presente decreto entrará en vigor al día siguiente de su publicación en el Periódico Oficial del Gobierno del Estado.</w:t>
      </w:r>
    </w:p>
    <w:p w14:paraId="58A546A4" w14:textId="77777777" w:rsidR="008D445F" w:rsidRPr="00FC01E7" w:rsidRDefault="008D445F" w:rsidP="006248D5">
      <w:pPr>
        <w:rPr>
          <w:rFonts w:ascii="Arial Narrow" w:hAnsi="Arial Narrow" w:cs="Arial"/>
          <w:sz w:val="24"/>
          <w:szCs w:val="24"/>
        </w:rPr>
      </w:pPr>
    </w:p>
    <w:p w14:paraId="5793E262" w14:textId="77777777" w:rsidR="006248D5" w:rsidRPr="00FC01E7" w:rsidRDefault="006248D5" w:rsidP="006248D5">
      <w:pPr>
        <w:rPr>
          <w:rFonts w:ascii="Arial Narrow" w:hAnsi="Arial Narrow" w:cs="Arial"/>
          <w:sz w:val="24"/>
          <w:szCs w:val="24"/>
        </w:rPr>
      </w:pPr>
      <w:r w:rsidRPr="00FC01E7">
        <w:rPr>
          <w:rFonts w:ascii="Arial Narrow" w:hAnsi="Arial Narrow" w:cs="Arial"/>
          <w:b/>
          <w:sz w:val="24"/>
          <w:szCs w:val="24"/>
        </w:rPr>
        <w:t>SEGUNDO.</w:t>
      </w:r>
      <w:r w:rsidR="008D445F" w:rsidRPr="00FC01E7">
        <w:rPr>
          <w:rFonts w:ascii="Arial Narrow" w:hAnsi="Arial Narrow" w:cs="Arial"/>
          <w:b/>
          <w:sz w:val="24"/>
          <w:szCs w:val="24"/>
        </w:rPr>
        <w:t>-</w:t>
      </w:r>
      <w:r w:rsidRPr="00FC01E7">
        <w:rPr>
          <w:rFonts w:ascii="Arial Narrow" w:hAnsi="Arial Narrow" w:cs="Arial"/>
          <w:sz w:val="24"/>
          <w:szCs w:val="24"/>
        </w:rPr>
        <w:t xml:space="preserve"> El Congreso del Estado deberá designar el titular del Órgano Interno de Control de conformidad con lo dispuesto en la Constitución Política del Estado de Coahuila de Zaragoza.</w:t>
      </w:r>
    </w:p>
    <w:p w14:paraId="5F60BD84" w14:textId="77777777" w:rsidR="008D445F" w:rsidRPr="00FC01E7" w:rsidRDefault="008D445F" w:rsidP="006248D5">
      <w:pPr>
        <w:rPr>
          <w:rFonts w:ascii="Arial Narrow" w:hAnsi="Arial Narrow" w:cs="Arial"/>
          <w:sz w:val="24"/>
          <w:szCs w:val="24"/>
        </w:rPr>
      </w:pPr>
    </w:p>
    <w:p w14:paraId="1D534AB8" w14:textId="77777777" w:rsidR="006248D5" w:rsidRPr="00FC01E7" w:rsidRDefault="006248D5" w:rsidP="006248D5">
      <w:pPr>
        <w:rPr>
          <w:rFonts w:ascii="Arial Narrow" w:hAnsi="Arial Narrow" w:cs="Arial"/>
          <w:sz w:val="24"/>
          <w:szCs w:val="24"/>
        </w:rPr>
      </w:pPr>
      <w:r w:rsidRPr="00FC01E7">
        <w:rPr>
          <w:rFonts w:ascii="Arial Narrow" w:hAnsi="Arial Narrow" w:cs="Arial"/>
          <w:b/>
          <w:sz w:val="24"/>
          <w:szCs w:val="24"/>
        </w:rPr>
        <w:t>TERCERO.</w:t>
      </w:r>
      <w:r w:rsidR="008D445F" w:rsidRPr="00FC01E7">
        <w:rPr>
          <w:rFonts w:ascii="Arial Narrow" w:hAnsi="Arial Narrow" w:cs="Arial"/>
          <w:b/>
          <w:sz w:val="24"/>
          <w:szCs w:val="24"/>
        </w:rPr>
        <w:t>-</w:t>
      </w:r>
      <w:r w:rsidRPr="00FC01E7">
        <w:rPr>
          <w:rFonts w:ascii="Arial Narrow" w:hAnsi="Arial Narrow" w:cs="Arial"/>
          <w:b/>
          <w:sz w:val="24"/>
          <w:szCs w:val="24"/>
        </w:rPr>
        <w:t xml:space="preserve"> </w:t>
      </w:r>
      <w:r w:rsidRPr="00FC01E7">
        <w:rPr>
          <w:rFonts w:ascii="Arial Narrow" w:hAnsi="Arial Narrow" w:cs="Arial"/>
          <w:sz w:val="24"/>
          <w:szCs w:val="24"/>
        </w:rPr>
        <w:t>El Congreso del Estado y el Ejecutivo a través de la Secretaría de Finanzas, en el ámbito de sus respectivas competencias, proveerán los recursos humanos, financieros y materiales correspondientes, para el cumplimiento del presente decreto, en términos de las disposiciones aplicables.</w:t>
      </w:r>
    </w:p>
    <w:p w14:paraId="1F663F8D" w14:textId="77777777" w:rsidR="006248D5" w:rsidRPr="00FC01E7" w:rsidRDefault="006248D5" w:rsidP="006248D5">
      <w:pPr>
        <w:rPr>
          <w:rFonts w:ascii="Arial Narrow" w:hAnsi="Arial Narrow" w:cs="Arial"/>
          <w:sz w:val="24"/>
          <w:szCs w:val="24"/>
        </w:rPr>
      </w:pPr>
    </w:p>
    <w:p w14:paraId="30A0BB5F" w14:textId="77777777" w:rsidR="006248D5" w:rsidRPr="00FC01E7" w:rsidRDefault="006248D5" w:rsidP="006248D5">
      <w:pPr>
        <w:rPr>
          <w:rFonts w:ascii="Arial Narrow" w:hAnsi="Arial Narrow" w:cs="Arial"/>
          <w:sz w:val="24"/>
          <w:szCs w:val="24"/>
          <w:lang w:val="es-ES_tradnl"/>
        </w:rPr>
      </w:pPr>
      <w:r w:rsidRPr="00FC01E7">
        <w:rPr>
          <w:rFonts w:ascii="Arial Narrow" w:hAnsi="Arial Narrow" w:cs="Arial"/>
          <w:b/>
          <w:sz w:val="24"/>
          <w:szCs w:val="24"/>
          <w:lang w:val="es-ES_tradnl"/>
        </w:rPr>
        <w:t>CUARTO.</w:t>
      </w:r>
      <w:r w:rsidR="008D445F" w:rsidRPr="00FC01E7">
        <w:rPr>
          <w:rFonts w:ascii="Arial Narrow" w:hAnsi="Arial Narrow" w:cs="Arial"/>
          <w:b/>
          <w:sz w:val="24"/>
          <w:szCs w:val="24"/>
          <w:lang w:val="es-ES_tradnl"/>
        </w:rPr>
        <w:t>-</w:t>
      </w:r>
      <w:r w:rsidRPr="00FC01E7">
        <w:rPr>
          <w:rFonts w:ascii="Arial Narrow" w:hAnsi="Arial Narrow" w:cs="Arial"/>
          <w:sz w:val="24"/>
          <w:szCs w:val="24"/>
          <w:lang w:val="es-ES_tradnl"/>
        </w:rPr>
        <w:t xml:space="preserve"> El Pleno de la Sala Superior del Tribunal de Justicia Administrativa de Coahuila de Zaragoza, deberá sesionar a más tardar el primero de septiembre del presente año, a efecto de que se tomen los acuerdos necesarios para su funcionamiento.</w:t>
      </w:r>
    </w:p>
    <w:p w14:paraId="2140F95D" w14:textId="77777777" w:rsidR="008D445F" w:rsidRPr="00FC01E7" w:rsidRDefault="008D445F" w:rsidP="006248D5">
      <w:pPr>
        <w:rPr>
          <w:rFonts w:ascii="Arial Narrow" w:hAnsi="Arial Narrow" w:cs="Arial"/>
          <w:sz w:val="24"/>
          <w:szCs w:val="24"/>
          <w:lang w:val="es-ES_tradnl"/>
        </w:rPr>
      </w:pPr>
    </w:p>
    <w:p w14:paraId="54AB340F" w14:textId="77777777" w:rsidR="006248D5" w:rsidRPr="00FC01E7" w:rsidRDefault="006248D5" w:rsidP="006248D5">
      <w:pPr>
        <w:rPr>
          <w:rFonts w:ascii="Arial Narrow" w:hAnsi="Arial Narrow" w:cs="Arial"/>
          <w:sz w:val="24"/>
          <w:szCs w:val="24"/>
          <w:lang w:val="es-ES_tradnl"/>
        </w:rPr>
      </w:pPr>
      <w:r w:rsidRPr="00FC01E7">
        <w:rPr>
          <w:rFonts w:ascii="Arial Narrow" w:hAnsi="Arial Narrow" w:cs="Arial"/>
          <w:sz w:val="24"/>
          <w:szCs w:val="24"/>
          <w:lang w:val="es-ES_tradnl"/>
        </w:rPr>
        <w:t>El Tribunal de Justicia Administrativa de Coahuila de Zaragoza, iniciará su funcionamiento a los veinte días hábiles posteriores a la primera sesión del Pleno de la Sala Superior.</w:t>
      </w:r>
    </w:p>
    <w:p w14:paraId="46F90408" w14:textId="77777777" w:rsidR="008D445F" w:rsidRPr="00FC01E7" w:rsidRDefault="008D445F" w:rsidP="006248D5">
      <w:pPr>
        <w:rPr>
          <w:rFonts w:ascii="Arial Narrow" w:hAnsi="Arial Narrow" w:cs="Arial"/>
          <w:sz w:val="24"/>
          <w:szCs w:val="24"/>
          <w:lang w:val="es-ES_tradnl"/>
        </w:rPr>
      </w:pPr>
    </w:p>
    <w:p w14:paraId="5A1C85EA" w14:textId="77777777" w:rsidR="006248D5" w:rsidRPr="00FC01E7" w:rsidRDefault="006248D5" w:rsidP="006248D5">
      <w:pPr>
        <w:rPr>
          <w:rFonts w:ascii="Arial Narrow" w:hAnsi="Arial Narrow" w:cs="Arial"/>
          <w:sz w:val="24"/>
          <w:szCs w:val="24"/>
          <w:lang w:val="es-ES_tradnl"/>
        </w:rPr>
      </w:pPr>
      <w:r w:rsidRPr="00FC01E7">
        <w:rPr>
          <w:rFonts w:ascii="Arial Narrow" w:hAnsi="Arial Narrow" w:cs="Arial"/>
          <w:sz w:val="24"/>
          <w:szCs w:val="24"/>
          <w:lang w:val="es-ES_tradnl"/>
        </w:rPr>
        <w:t>Por única ocasión, el Presidente del Pleno de la Sala Superior del Tribunal, será elegido en la sesión a que se refiere el primer párrafo de este transitorio, en los términos del artículo 26 de esta ley.</w:t>
      </w:r>
    </w:p>
    <w:p w14:paraId="134A4823" w14:textId="77777777" w:rsidR="006248D5" w:rsidRPr="00FC01E7" w:rsidRDefault="006248D5" w:rsidP="006248D5">
      <w:pPr>
        <w:rPr>
          <w:rFonts w:ascii="Arial Narrow" w:hAnsi="Arial Narrow" w:cs="Arial"/>
          <w:sz w:val="24"/>
          <w:szCs w:val="24"/>
          <w:lang w:val="es-ES_tradnl"/>
        </w:rPr>
      </w:pPr>
    </w:p>
    <w:p w14:paraId="23BE304C" w14:textId="77777777" w:rsidR="006248D5" w:rsidRPr="00FC01E7" w:rsidRDefault="006248D5" w:rsidP="006248D5">
      <w:pPr>
        <w:rPr>
          <w:rFonts w:ascii="Arial Narrow" w:hAnsi="Arial Narrow" w:cs="Arial"/>
          <w:sz w:val="24"/>
          <w:szCs w:val="24"/>
          <w:lang w:val="es-ES_tradnl"/>
        </w:rPr>
      </w:pPr>
      <w:r w:rsidRPr="00FC01E7">
        <w:rPr>
          <w:rFonts w:ascii="Arial Narrow" w:hAnsi="Arial Narrow" w:cs="Arial"/>
          <w:b/>
          <w:sz w:val="24"/>
          <w:szCs w:val="24"/>
          <w:lang w:val="es-ES_tradnl"/>
        </w:rPr>
        <w:t>QUINTO.</w:t>
      </w:r>
      <w:r w:rsidR="008D445F" w:rsidRPr="00FC01E7">
        <w:rPr>
          <w:rFonts w:ascii="Arial Narrow" w:hAnsi="Arial Narrow" w:cs="Arial"/>
          <w:b/>
          <w:sz w:val="24"/>
          <w:szCs w:val="24"/>
          <w:lang w:val="es-ES_tradnl"/>
        </w:rPr>
        <w:t>-</w:t>
      </w:r>
      <w:r w:rsidRPr="00FC01E7">
        <w:rPr>
          <w:rFonts w:ascii="Arial Narrow" w:hAnsi="Arial Narrow" w:cs="Arial"/>
          <w:b/>
          <w:sz w:val="24"/>
          <w:szCs w:val="24"/>
          <w:lang w:val="es-ES_tradnl"/>
        </w:rPr>
        <w:t xml:space="preserve"> </w:t>
      </w:r>
      <w:r w:rsidRPr="00FC01E7">
        <w:rPr>
          <w:rFonts w:ascii="Arial Narrow" w:hAnsi="Arial Narrow" w:cs="Arial"/>
          <w:sz w:val="24"/>
          <w:szCs w:val="24"/>
          <w:lang w:val="es-ES_tradnl"/>
        </w:rPr>
        <w:t>Las disposiciones relativas a los procedimientos relacionados con la responsabilidad patrimonial del Estado, serán aplicables una vez que se emita la legislación correspondiente.</w:t>
      </w:r>
      <w:r w:rsidRPr="00FC01E7">
        <w:rPr>
          <w:rFonts w:ascii="Arial Narrow" w:hAnsi="Arial Narrow" w:cs="Arial"/>
          <w:b/>
          <w:sz w:val="24"/>
          <w:szCs w:val="24"/>
          <w:lang w:val="es-ES_tradnl"/>
        </w:rPr>
        <w:t xml:space="preserve"> </w:t>
      </w:r>
    </w:p>
    <w:p w14:paraId="524F9552" w14:textId="77777777" w:rsidR="008D445F" w:rsidRPr="00FC01E7" w:rsidRDefault="008D445F" w:rsidP="006248D5">
      <w:pPr>
        <w:rPr>
          <w:rFonts w:ascii="Arial Narrow" w:hAnsi="Arial Narrow" w:cs="Arial"/>
          <w:sz w:val="24"/>
          <w:szCs w:val="24"/>
          <w:lang w:val="es-ES_tradnl"/>
        </w:rPr>
      </w:pPr>
    </w:p>
    <w:p w14:paraId="52205017" w14:textId="77777777" w:rsidR="006248D5" w:rsidRPr="00FC01E7" w:rsidRDefault="006248D5" w:rsidP="006248D5">
      <w:pPr>
        <w:rPr>
          <w:rFonts w:ascii="Arial Narrow" w:hAnsi="Arial Narrow" w:cs="Arial"/>
          <w:sz w:val="24"/>
          <w:szCs w:val="24"/>
          <w:lang w:val="es-ES_tradnl"/>
        </w:rPr>
      </w:pPr>
      <w:r w:rsidRPr="00FC01E7">
        <w:rPr>
          <w:rFonts w:ascii="Arial Narrow" w:hAnsi="Arial Narrow" w:cs="Arial"/>
          <w:b/>
          <w:sz w:val="24"/>
          <w:szCs w:val="24"/>
          <w:lang w:val="es-ES_tradnl"/>
        </w:rPr>
        <w:t>SEXTO.</w:t>
      </w:r>
      <w:r w:rsidR="008D445F" w:rsidRPr="00FC01E7">
        <w:rPr>
          <w:rFonts w:ascii="Arial Narrow" w:hAnsi="Arial Narrow" w:cs="Arial"/>
          <w:b/>
          <w:sz w:val="24"/>
          <w:szCs w:val="24"/>
          <w:lang w:val="es-ES_tradnl"/>
        </w:rPr>
        <w:t>-</w:t>
      </w:r>
      <w:r w:rsidRPr="00FC01E7">
        <w:rPr>
          <w:rFonts w:ascii="Arial Narrow" w:hAnsi="Arial Narrow" w:cs="Arial"/>
          <w:b/>
          <w:sz w:val="24"/>
          <w:szCs w:val="24"/>
          <w:lang w:val="es-ES_tradnl"/>
        </w:rPr>
        <w:t xml:space="preserve"> </w:t>
      </w:r>
      <w:r w:rsidRPr="00FC01E7">
        <w:rPr>
          <w:rFonts w:ascii="Arial Narrow" w:hAnsi="Arial Narrow" w:cs="Arial"/>
          <w:sz w:val="24"/>
          <w:szCs w:val="24"/>
          <w:lang w:val="es-ES_tradnl"/>
        </w:rPr>
        <w:t>Los municipios del Estado, deberán adecuar su normatividad conforme a lo previsto en el presente decreto, en un plazo no mayor a 60 días hábiles contados a partir de la entrada en vigor del mismo.</w:t>
      </w:r>
    </w:p>
    <w:p w14:paraId="3CAD7260" w14:textId="77777777" w:rsidR="008D445F" w:rsidRPr="00FC01E7" w:rsidRDefault="008D445F" w:rsidP="006248D5">
      <w:pPr>
        <w:rPr>
          <w:rFonts w:ascii="Arial Narrow" w:hAnsi="Arial Narrow" w:cs="Arial"/>
          <w:sz w:val="24"/>
          <w:szCs w:val="24"/>
          <w:lang w:val="es-ES_tradnl"/>
        </w:rPr>
      </w:pPr>
    </w:p>
    <w:p w14:paraId="6509958E" w14:textId="77777777" w:rsidR="006248D5" w:rsidRPr="00FC01E7" w:rsidRDefault="006248D5" w:rsidP="006248D5">
      <w:pPr>
        <w:rPr>
          <w:rFonts w:ascii="Arial Narrow" w:hAnsi="Arial Narrow" w:cs="Arial"/>
          <w:sz w:val="24"/>
          <w:szCs w:val="24"/>
        </w:rPr>
      </w:pPr>
      <w:r w:rsidRPr="00FC01E7">
        <w:rPr>
          <w:rFonts w:ascii="Arial Narrow" w:hAnsi="Arial Narrow" w:cs="Arial"/>
          <w:b/>
          <w:sz w:val="24"/>
          <w:szCs w:val="24"/>
        </w:rPr>
        <w:t>SÉPTIMO.</w:t>
      </w:r>
      <w:r w:rsidR="008D445F" w:rsidRPr="00FC01E7">
        <w:rPr>
          <w:rFonts w:ascii="Arial Narrow" w:hAnsi="Arial Narrow" w:cs="Arial"/>
          <w:b/>
          <w:sz w:val="24"/>
          <w:szCs w:val="24"/>
        </w:rPr>
        <w:t>-</w:t>
      </w:r>
      <w:r w:rsidRPr="00FC01E7">
        <w:rPr>
          <w:rFonts w:ascii="Arial Narrow" w:hAnsi="Arial Narrow" w:cs="Arial"/>
          <w:sz w:val="24"/>
          <w:szCs w:val="24"/>
        </w:rPr>
        <w:t xml:space="preserve"> Se derogan todas las disposiciones que se opongan a este decreto.</w:t>
      </w:r>
    </w:p>
    <w:p w14:paraId="3BBB49C5" w14:textId="77777777" w:rsidR="006248D5" w:rsidRPr="00FC01E7" w:rsidRDefault="006248D5" w:rsidP="006248D5">
      <w:pPr>
        <w:rPr>
          <w:rFonts w:ascii="Arial Narrow" w:hAnsi="Arial Narrow" w:cs="Arial"/>
          <w:b/>
          <w:sz w:val="24"/>
          <w:szCs w:val="24"/>
        </w:rPr>
      </w:pPr>
    </w:p>
    <w:p w14:paraId="1B09D499" w14:textId="77777777" w:rsidR="006248D5" w:rsidRPr="00FC01E7" w:rsidRDefault="006248D5" w:rsidP="006248D5">
      <w:pPr>
        <w:rPr>
          <w:rFonts w:ascii="Arial Narrow" w:hAnsi="Arial Narrow" w:cs="Arial"/>
          <w:b/>
          <w:snapToGrid w:val="0"/>
          <w:sz w:val="24"/>
          <w:szCs w:val="24"/>
        </w:rPr>
      </w:pPr>
      <w:r w:rsidRPr="00FC01E7">
        <w:rPr>
          <w:rFonts w:ascii="Arial Narrow" w:hAnsi="Arial Narrow" w:cs="Arial"/>
          <w:b/>
          <w:snapToGrid w:val="0"/>
          <w:sz w:val="24"/>
          <w:szCs w:val="24"/>
        </w:rPr>
        <w:t>DADO en el Salón de Sesiones del Congreso del Estado, en la Ciudad de Saltillo, Coahuila de Zaragoza, a los once días del mes de agosto del año dos mil diecisiete.</w:t>
      </w:r>
    </w:p>
    <w:p w14:paraId="632DB6BD" w14:textId="77777777" w:rsidR="006248D5" w:rsidRDefault="006248D5" w:rsidP="006248D5">
      <w:pPr>
        <w:rPr>
          <w:rFonts w:ascii="Arial Narrow" w:hAnsi="Arial Narrow" w:cs="Arial"/>
          <w:b/>
          <w:snapToGrid w:val="0"/>
          <w:sz w:val="24"/>
          <w:szCs w:val="24"/>
        </w:rPr>
      </w:pPr>
    </w:p>
    <w:p w14:paraId="6BC86399" w14:textId="77777777" w:rsidR="002E4D51" w:rsidRPr="00FC01E7" w:rsidRDefault="002E4D51" w:rsidP="006248D5">
      <w:pPr>
        <w:rPr>
          <w:rFonts w:ascii="Arial Narrow" w:hAnsi="Arial Narrow" w:cs="Arial"/>
          <w:b/>
          <w:snapToGrid w:val="0"/>
          <w:sz w:val="24"/>
          <w:szCs w:val="24"/>
        </w:rPr>
      </w:pPr>
    </w:p>
    <w:p w14:paraId="01A1D6DA"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DIPUTADO PRESIDENTE</w:t>
      </w:r>
    </w:p>
    <w:p w14:paraId="38BC1CD2" w14:textId="77777777" w:rsidR="002E4D51" w:rsidRPr="002E4D51" w:rsidRDefault="00D036E7" w:rsidP="002E4D51">
      <w:pPr>
        <w:jc w:val="center"/>
        <w:rPr>
          <w:rFonts w:ascii="Arial Narrow" w:hAnsi="Arial Narrow" w:cs="Arial"/>
          <w:b/>
          <w:snapToGrid w:val="0"/>
          <w:sz w:val="24"/>
          <w:szCs w:val="24"/>
        </w:rPr>
      </w:pPr>
      <w:r>
        <w:rPr>
          <w:rFonts w:ascii="Arial Narrow" w:hAnsi="Arial Narrow" w:cs="Arial"/>
          <w:b/>
          <w:snapToGrid w:val="0"/>
          <w:sz w:val="24"/>
          <w:szCs w:val="24"/>
        </w:rPr>
        <w:t>SERGIO GARZA CASTILLO</w:t>
      </w:r>
    </w:p>
    <w:p w14:paraId="23AA83E7" w14:textId="77777777" w:rsid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(RÚBRICA)</w:t>
      </w:r>
    </w:p>
    <w:p w14:paraId="5F92EB2A" w14:textId="77777777" w:rsidR="002E4D51" w:rsidRDefault="002E4D51" w:rsidP="002E4D51">
      <w:pPr>
        <w:jc w:val="center"/>
        <w:rPr>
          <w:rFonts w:ascii="Arial Narrow" w:hAnsi="Arial Narrow" w:cs="Arial"/>
          <w:b/>
          <w:snapToGrid w:val="0"/>
          <w:sz w:val="24"/>
          <w:szCs w:val="24"/>
        </w:rPr>
      </w:pPr>
    </w:p>
    <w:tbl>
      <w:tblPr>
        <w:tblW w:w="0" w:type="auto"/>
        <w:tblLook w:val="04A0" w:firstRow="1" w:lastRow="0" w:firstColumn="1" w:lastColumn="0" w:noHBand="0" w:noVBand="1"/>
      </w:tblPr>
      <w:tblGrid>
        <w:gridCol w:w="4702"/>
        <w:gridCol w:w="4702"/>
      </w:tblGrid>
      <w:tr w:rsidR="002E4D51" w:rsidRPr="00D036E7" w14:paraId="62812FDB" w14:textId="77777777" w:rsidTr="00D036E7">
        <w:tc>
          <w:tcPr>
            <w:tcW w:w="4772" w:type="dxa"/>
            <w:shd w:val="clear" w:color="auto" w:fill="auto"/>
          </w:tcPr>
          <w:p w14:paraId="22549795"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DIPUTADA SECRETARIA</w:t>
            </w:r>
          </w:p>
          <w:p w14:paraId="2247E322" w14:textId="77777777" w:rsidR="002E4D51" w:rsidRPr="00D036E7" w:rsidRDefault="002E4D51" w:rsidP="00D036E7">
            <w:pPr>
              <w:jc w:val="center"/>
              <w:rPr>
                <w:rFonts w:ascii="Arial Narrow" w:hAnsi="Arial Narrow" w:cs="Arial"/>
                <w:b/>
                <w:snapToGrid w:val="0"/>
                <w:sz w:val="24"/>
                <w:szCs w:val="24"/>
              </w:rPr>
            </w:pPr>
          </w:p>
          <w:p w14:paraId="3AE14513"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MARTHA HORTENSIA GARAY CADENA</w:t>
            </w:r>
          </w:p>
          <w:p w14:paraId="6F23CCCE"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(RÚBRICA)</w:t>
            </w:r>
          </w:p>
        </w:tc>
        <w:tc>
          <w:tcPr>
            <w:tcW w:w="4772" w:type="dxa"/>
            <w:shd w:val="clear" w:color="auto" w:fill="auto"/>
          </w:tcPr>
          <w:p w14:paraId="4B74F20C"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DIPUTADO SECRETARIO</w:t>
            </w:r>
          </w:p>
          <w:p w14:paraId="60768FE6" w14:textId="77777777" w:rsidR="002E4D51" w:rsidRPr="00D036E7" w:rsidRDefault="002E4D51" w:rsidP="00D036E7">
            <w:pPr>
              <w:jc w:val="center"/>
              <w:rPr>
                <w:rFonts w:ascii="Arial Narrow" w:hAnsi="Arial Narrow" w:cs="Arial"/>
                <w:b/>
                <w:snapToGrid w:val="0"/>
                <w:sz w:val="24"/>
                <w:szCs w:val="24"/>
              </w:rPr>
            </w:pPr>
          </w:p>
          <w:p w14:paraId="3F7B46B8"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LILIA ISABEL GUTIÉRREZ BURCIAGA</w:t>
            </w:r>
          </w:p>
          <w:p w14:paraId="7754C45A" w14:textId="77777777" w:rsidR="002E4D51" w:rsidRPr="00D036E7" w:rsidRDefault="002E4D51" w:rsidP="00D036E7">
            <w:pPr>
              <w:jc w:val="center"/>
              <w:rPr>
                <w:rFonts w:ascii="Arial Narrow" w:hAnsi="Arial Narrow" w:cs="Arial"/>
                <w:b/>
                <w:snapToGrid w:val="0"/>
                <w:sz w:val="24"/>
                <w:szCs w:val="24"/>
              </w:rPr>
            </w:pPr>
            <w:r w:rsidRPr="00D036E7">
              <w:rPr>
                <w:rFonts w:ascii="Arial Narrow" w:hAnsi="Arial Narrow" w:cs="Arial"/>
                <w:b/>
                <w:snapToGrid w:val="0"/>
                <w:sz w:val="24"/>
                <w:szCs w:val="24"/>
              </w:rPr>
              <w:t>(RÚBRICA)</w:t>
            </w:r>
          </w:p>
          <w:p w14:paraId="09FDA3CA" w14:textId="77777777" w:rsidR="002E4D51" w:rsidRPr="00D036E7" w:rsidRDefault="002E4D51" w:rsidP="00D036E7">
            <w:pPr>
              <w:jc w:val="center"/>
              <w:rPr>
                <w:rFonts w:ascii="Arial Narrow" w:hAnsi="Arial Narrow" w:cs="Arial"/>
                <w:b/>
                <w:snapToGrid w:val="0"/>
                <w:sz w:val="24"/>
                <w:szCs w:val="24"/>
              </w:rPr>
            </w:pPr>
          </w:p>
        </w:tc>
      </w:tr>
    </w:tbl>
    <w:p w14:paraId="1115DC99" w14:textId="77777777" w:rsidR="002E4D51" w:rsidRDefault="002E4D51" w:rsidP="002E4D51">
      <w:pPr>
        <w:rPr>
          <w:rFonts w:ascii="Arial Narrow" w:hAnsi="Arial Narrow" w:cs="Arial"/>
          <w:b/>
          <w:snapToGrid w:val="0"/>
          <w:sz w:val="24"/>
          <w:szCs w:val="24"/>
        </w:rPr>
      </w:pPr>
    </w:p>
    <w:p w14:paraId="0EBC8C9D" w14:textId="77777777" w:rsidR="002E4D51" w:rsidRPr="002E4D51" w:rsidRDefault="002E4D51" w:rsidP="002E4D51">
      <w:pPr>
        <w:jc w:val="center"/>
        <w:rPr>
          <w:rFonts w:ascii="Arial Narrow" w:hAnsi="Arial Narrow" w:cs="Arial"/>
          <w:b/>
          <w:snapToGrid w:val="0"/>
          <w:sz w:val="24"/>
          <w:szCs w:val="24"/>
        </w:rPr>
      </w:pPr>
    </w:p>
    <w:p w14:paraId="726B0AE5"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IMPRÍMASE, COMUNÍQUESE Y OBSÉRVESE</w:t>
      </w:r>
    </w:p>
    <w:p w14:paraId="0F8DE54F"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Saltillo, Coahuila de Zaragoza, a 11 de agosto de 2017</w:t>
      </w:r>
    </w:p>
    <w:p w14:paraId="51A2D3C0" w14:textId="77777777" w:rsidR="002E4D51" w:rsidRDefault="002E4D51" w:rsidP="002E4D51">
      <w:pPr>
        <w:jc w:val="center"/>
        <w:rPr>
          <w:rFonts w:ascii="Arial Narrow" w:hAnsi="Arial Narrow" w:cs="Arial"/>
          <w:b/>
          <w:snapToGrid w:val="0"/>
          <w:sz w:val="24"/>
          <w:szCs w:val="24"/>
        </w:rPr>
      </w:pPr>
    </w:p>
    <w:p w14:paraId="6EA25499" w14:textId="77777777" w:rsidR="002E4D51" w:rsidRDefault="002E4D51" w:rsidP="002E4D51">
      <w:pPr>
        <w:jc w:val="center"/>
        <w:rPr>
          <w:rFonts w:ascii="Arial Narrow" w:hAnsi="Arial Narrow" w:cs="Arial"/>
          <w:b/>
          <w:snapToGrid w:val="0"/>
          <w:sz w:val="24"/>
          <w:szCs w:val="24"/>
        </w:rPr>
      </w:pPr>
    </w:p>
    <w:p w14:paraId="64946857"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EL GOBERNADOR CONSTITUCIONAL DEL ESTADO</w:t>
      </w:r>
    </w:p>
    <w:p w14:paraId="2C73CE10"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RUBÉN IGNACIO MOREIRA VALDEZ</w:t>
      </w:r>
    </w:p>
    <w:p w14:paraId="71B50A56"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(RÚBRICA)</w:t>
      </w:r>
    </w:p>
    <w:p w14:paraId="495A6CDE" w14:textId="77777777" w:rsidR="002E4D51" w:rsidRDefault="002E4D51" w:rsidP="002E4D51">
      <w:pPr>
        <w:jc w:val="center"/>
        <w:rPr>
          <w:rFonts w:ascii="Arial Narrow" w:hAnsi="Arial Narrow" w:cs="Arial"/>
          <w:b/>
          <w:snapToGrid w:val="0"/>
          <w:sz w:val="24"/>
          <w:szCs w:val="24"/>
        </w:rPr>
      </w:pPr>
    </w:p>
    <w:p w14:paraId="2D0F6295" w14:textId="77777777" w:rsidR="002E4D51" w:rsidRDefault="002E4D51" w:rsidP="002E4D51">
      <w:pPr>
        <w:jc w:val="center"/>
        <w:rPr>
          <w:rFonts w:ascii="Arial Narrow" w:hAnsi="Arial Narrow" w:cs="Arial"/>
          <w:b/>
          <w:snapToGrid w:val="0"/>
          <w:sz w:val="24"/>
          <w:szCs w:val="24"/>
        </w:rPr>
      </w:pPr>
    </w:p>
    <w:p w14:paraId="4245B11D" w14:textId="77777777" w:rsidR="002E4D51" w:rsidRDefault="002E4D51" w:rsidP="002E4D51">
      <w:pPr>
        <w:jc w:val="center"/>
        <w:rPr>
          <w:rFonts w:ascii="Arial Narrow" w:hAnsi="Arial Narrow" w:cs="Arial"/>
          <w:b/>
          <w:snapToGrid w:val="0"/>
          <w:sz w:val="24"/>
          <w:szCs w:val="24"/>
        </w:rPr>
      </w:pPr>
    </w:p>
    <w:p w14:paraId="06A88E37"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EL SECRETARIO DE GOBIERNO</w:t>
      </w:r>
    </w:p>
    <w:p w14:paraId="0B647DF2" w14:textId="77777777" w:rsidR="002E4D51" w:rsidRPr="002E4D51"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VÍCTOR MANUEL ZAMORA RODRÍGUEZ</w:t>
      </w:r>
    </w:p>
    <w:p w14:paraId="2940559A" w14:textId="77777777" w:rsidR="006248D5" w:rsidRDefault="002E4D51" w:rsidP="002E4D51">
      <w:pPr>
        <w:jc w:val="center"/>
        <w:rPr>
          <w:rFonts w:ascii="Arial Narrow" w:hAnsi="Arial Narrow" w:cs="Arial"/>
          <w:b/>
          <w:snapToGrid w:val="0"/>
          <w:sz w:val="24"/>
          <w:szCs w:val="24"/>
        </w:rPr>
      </w:pPr>
      <w:r w:rsidRPr="002E4D51">
        <w:rPr>
          <w:rFonts w:ascii="Arial Narrow" w:hAnsi="Arial Narrow" w:cs="Arial"/>
          <w:b/>
          <w:snapToGrid w:val="0"/>
          <w:sz w:val="24"/>
          <w:szCs w:val="24"/>
        </w:rPr>
        <w:t>(RÚBRICA)</w:t>
      </w:r>
    </w:p>
    <w:p w14:paraId="2420C0A0" w14:textId="77777777" w:rsidR="005F417E" w:rsidRDefault="005F417E" w:rsidP="005F417E">
      <w:pPr>
        <w:rPr>
          <w:rFonts w:ascii="Arial Narrow" w:hAnsi="Arial Narrow" w:cs="Arial"/>
          <w:b/>
          <w:snapToGrid w:val="0"/>
          <w:sz w:val="24"/>
          <w:szCs w:val="24"/>
        </w:rPr>
      </w:pPr>
    </w:p>
    <w:p w14:paraId="178A7F23" w14:textId="77777777" w:rsidR="005F417E" w:rsidRDefault="005F417E" w:rsidP="005F417E">
      <w:pPr>
        <w:rPr>
          <w:rFonts w:ascii="Arial Narrow" w:hAnsi="Arial Narrow" w:cs="Arial"/>
          <w:b/>
          <w:snapToGrid w:val="0"/>
          <w:sz w:val="24"/>
          <w:szCs w:val="24"/>
        </w:rPr>
      </w:pPr>
    </w:p>
    <w:p w14:paraId="373C205B" w14:textId="77777777" w:rsidR="005F417E" w:rsidRDefault="005F417E">
      <w:pPr>
        <w:jc w:val="left"/>
        <w:rPr>
          <w:rFonts w:ascii="Arial Narrow" w:hAnsi="Arial Narrow" w:cs="Arial"/>
          <w:b/>
          <w:snapToGrid w:val="0"/>
          <w:sz w:val="24"/>
          <w:szCs w:val="24"/>
        </w:rPr>
      </w:pPr>
      <w:r>
        <w:rPr>
          <w:rFonts w:ascii="Arial Narrow" w:hAnsi="Arial Narrow" w:cs="Arial"/>
          <w:b/>
          <w:snapToGrid w:val="0"/>
          <w:sz w:val="24"/>
          <w:szCs w:val="24"/>
        </w:rPr>
        <w:br w:type="page"/>
      </w:r>
    </w:p>
    <w:p w14:paraId="18B21735" w14:textId="77777777" w:rsidR="005F417E" w:rsidRPr="00096324" w:rsidRDefault="005F417E" w:rsidP="005F417E">
      <w:pPr>
        <w:rPr>
          <w:rFonts w:ascii="Arial Narrow" w:hAnsi="Arial Narrow"/>
          <w:b/>
          <w:i/>
          <w:sz w:val="18"/>
        </w:rPr>
      </w:pPr>
      <w:r w:rsidRPr="00096324">
        <w:rPr>
          <w:rFonts w:ascii="Arial Narrow" w:hAnsi="Arial Narrow"/>
          <w:b/>
          <w:i/>
          <w:sz w:val="18"/>
        </w:rPr>
        <w:t>N. DE  E. A CONTINUACION SE TRANSCRIBEN LOS ARTICULOS TRANSITORIOS DE LOS DECRETOS DE REFORMAS A LA LEY ORGÁNICA DEL TRIBUNAL DE JUSTICIA ADMINISTRATIVA.</w:t>
      </w:r>
    </w:p>
    <w:p w14:paraId="0330FF0F" w14:textId="77777777" w:rsidR="005F417E" w:rsidRPr="005F417E" w:rsidRDefault="005F417E" w:rsidP="005F417E">
      <w:pPr>
        <w:rPr>
          <w:rFonts w:ascii="Arial Narrow" w:hAnsi="Arial Narrow"/>
          <w:b/>
          <w:sz w:val="18"/>
        </w:rPr>
      </w:pPr>
    </w:p>
    <w:p w14:paraId="09B59BC6" w14:textId="77777777" w:rsidR="005F417E" w:rsidRPr="005F417E" w:rsidRDefault="005F417E" w:rsidP="005F417E">
      <w:pPr>
        <w:pStyle w:val="Piedepgina"/>
        <w:tabs>
          <w:tab w:val="clear" w:pos="4419"/>
          <w:tab w:val="clear" w:pos="8838"/>
        </w:tabs>
        <w:jc w:val="center"/>
        <w:rPr>
          <w:rFonts w:ascii="Arial Narrow" w:hAnsi="Arial Narrow"/>
          <w:b/>
          <w:bCs/>
          <w:iCs/>
          <w:sz w:val="18"/>
          <w:szCs w:val="16"/>
        </w:rPr>
      </w:pPr>
      <w:r w:rsidRPr="005F417E">
        <w:rPr>
          <w:rFonts w:ascii="Arial Narrow" w:hAnsi="Arial Narrow"/>
          <w:b/>
          <w:bCs/>
          <w:iCs/>
          <w:sz w:val="18"/>
          <w:szCs w:val="16"/>
        </w:rPr>
        <w:t xml:space="preserve">P.O. </w:t>
      </w:r>
      <w:r>
        <w:rPr>
          <w:rFonts w:ascii="Arial Narrow" w:hAnsi="Arial Narrow"/>
          <w:b/>
          <w:bCs/>
          <w:iCs/>
          <w:sz w:val="18"/>
          <w:szCs w:val="16"/>
        </w:rPr>
        <w:t>003</w:t>
      </w:r>
      <w:r w:rsidRPr="005F417E">
        <w:rPr>
          <w:rFonts w:ascii="Arial Narrow" w:hAnsi="Arial Narrow"/>
          <w:b/>
          <w:bCs/>
          <w:iCs/>
          <w:sz w:val="18"/>
          <w:szCs w:val="16"/>
        </w:rPr>
        <w:t xml:space="preserve"> - </w:t>
      </w:r>
      <w:r>
        <w:rPr>
          <w:rFonts w:ascii="Arial Narrow" w:hAnsi="Arial Narrow"/>
          <w:b/>
          <w:bCs/>
          <w:iCs/>
          <w:sz w:val="18"/>
          <w:szCs w:val="16"/>
        </w:rPr>
        <w:t>10</w:t>
      </w:r>
      <w:r w:rsidRPr="005F417E">
        <w:rPr>
          <w:rFonts w:ascii="Arial Narrow" w:hAnsi="Arial Narrow"/>
          <w:b/>
          <w:bCs/>
          <w:iCs/>
          <w:sz w:val="18"/>
          <w:szCs w:val="16"/>
        </w:rPr>
        <w:t xml:space="preserve"> DE </w:t>
      </w:r>
      <w:r>
        <w:rPr>
          <w:rFonts w:ascii="Arial Narrow" w:hAnsi="Arial Narrow"/>
          <w:b/>
          <w:bCs/>
          <w:iCs/>
          <w:sz w:val="18"/>
          <w:szCs w:val="16"/>
        </w:rPr>
        <w:t xml:space="preserve">ENERO </w:t>
      </w:r>
      <w:r w:rsidRPr="005F417E">
        <w:rPr>
          <w:rFonts w:ascii="Arial Narrow" w:hAnsi="Arial Narrow"/>
          <w:b/>
          <w:bCs/>
          <w:iCs/>
          <w:sz w:val="18"/>
          <w:szCs w:val="16"/>
        </w:rPr>
        <w:t>DE 20</w:t>
      </w:r>
      <w:r>
        <w:rPr>
          <w:rFonts w:ascii="Arial Narrow" w:hAnsi="Arial Narrow"/>
          <w:b/>
          <w:bCs/>
          <w:iCs/>
          <w:sz w:val="18"/>
          <w:szCs w:val="16"/>
        </w:rPr>
        <w:t>20</w:t>
      </w:r>
      <w:r w:rsidRPr="005F417E">
        <w:rPr>
          <w:rFonts w:ascii="Arial Narrow" w:hAnsi="Arial Narrow"/>
          <w:b/>
          <w:bCs/>
          <w:iCs/>
          <w:sz w:val="18"/>
          <w:szCs w:val="16"/>
        </w:rPr>
        <w:t xml:space="preserve"> - DECRETO 3</w:t>
      </w:r>
      <w:r>
        <w:rPr>
          <w:rFonts w:ascii="Arial Narrow" w:hAnsi="Arial Narrow"/>
          <w:b/>
          <w:bCs/>
          <w:iCs/>
          <w:sz w:val="18"/>
          <w:szCs w:val="16"/>
        </w:rPr>
        <w:t>9</w:t>
      </w:r>
      <w:r w:rsidRPr="005F417E">
        <w:rPr>
          <w:rFonts w:ascii="Arial Narrow" w:hAnsi="Arial Narrow"/>
          <w:b/>
          <w:bCs/>
          <w:iCs/>
          <w:sz w:val="18"/>
          <w:szCs w:val="16"/>
        </w:rPr>
        <w:t>7</w:t>
      </w:r>
    </w:p>
    <w:p w14:paraId="1725ACB0" w14:textId="77777777" w:rsidR="005F417E" w:rsidRDefault="005F417E" w:rsidP="005F417E">
      <w:pPr>
        <w:pStyle w:val="Piedepgina"/>
        <w:tabs>
          <w:tab w:val="clear" w:pos="4419"/>
          <w:tab w:val="clear" w:pos="8838"/>
        </w:tabs>
        <w:jc w:val="center"/>
        <w:rPr>
          <w:rFonts w:ascii="Arial Narrow" w:hAnsi="Arial Narrow"/>
          <w:b/>
          <w:bCs/>
          <w:iCs/>
          <w:sz w:val="18"/>
          <w:szCs w:val="16"/>
        </w:rPr>
      </w:pPr>
    </w:p>
    <w:p w14:paraId="1B5E976C" w14:textId="77777777" w:rsidR="005F417E" w:rsidRPr="005F417E" w:rsidRDefault="005F417E" w:rsidP="005F417E">
      <w:pPr>
        <w:pStyle w:val="Textosinformato"/>
        <w:rPr>
          <w:rFonts w:ascii="Arial Narrow" w:hAnsi="Arial Narrow"/>
          <w:bCs/>
          <w:sz w:val="18"/>
          <w:szCs w:val="16"/>
          <w:lang w:val="es-MX" w:eastAsia="es-MX"/>
        </w:rPr>
      </w:pPr>
      <w:r w:rsidRPr="005F417E">
        <w:rPr>
          <w:rFonts w:ascii="Arial Narrow" w:hAnsi="Arial Narrow"/>
          <w:b/>
          <w:bCs/>
          <w:sz w:val="18"/>
          <w:szCs w:val="16"/>
          <w:lang w:val="es-MX" w:eastAsia="es-MX"/>
        </w:rPr>
        <w:t xml:space="preserve">ÚNICO.- </w:t>
      </w:r>
      <w:r w:rsidRPr="005F417E">
        <w:rPr>
          <w:rFonts w:ascii="Arial Narrow" w:hAnsi="Arial Narrow"/>
          <w:bCs/>
          <w:sz w:val="18"/>
          <w:szCs w:val="16"/>
          <w:lang w:val="es-MX" w:eastAsia="es-MX"/>
        </w:rPr>
        <w:t>El presente Decreto entrará en vigor al día siguiente de su publicación en el Periódico Oficial del Gobierno del Estado.</w:t>
      </w:r>
    </w:p>
    <w:p w14:paraId="16E3DD5F" w14:textId="77777777" w:rsidR="005F417E" w:rsidRPr="005F417E" w:rsidRDefault="005F417E" w:rsidP="005F417E">
      <w:pPr>
        <w:pStyle w:val="Textosinformato"/>
        <w:rPr>
          <w:rFonts w:ascii="Arial Narrow" w:hAnsi="Arial Narrow"/>
          <w:bCs/>
          <w:sz w:val="18"/>
          <w:szCs w:val="16"/>
          <w:lang w:val="es-MX" w:eastAsia="es-MX"/>
        </w:rPr>
      </w:pPr>
    </w:p>
    <w:p w14:paraId="3EB03A26" w14:textId="77777777" w:rsidR="005F417E" w:rsidRPr="005F417E" w:rsidRDefault="005F417E" w:rsidP="005F417E">
      <w:pPr>
        <w:pStyle w:val="Textosinformato"/>
        <w:rPr>
          <w:rFonts w:ascii="Arial Narrow" w:hAnsi="Arial Narrow"/>
          <w:bCs/>
          <w:sz w:val="18"/>
          <w:szCs w:val="16"/>
          <w:lang w:val="es-MX" w:eastAsia="es-MX"/>
        </w:rPr>
      </w:pPr>
      <w:r w:rsidRPr="005F417E">
        <w:rPr>
          <w:rFonts w:ascii="Arial Narrow" w:hAnsi="Arial Narrow"/>
          <w:b/>
          <w:bCs/>
          <w:sz w:val="18"/>
          <w:szCs w:val="16"/>
          <w:lang w:val="es-MX" w:eastAsia="es-MX"/>
        </w:rPr>
        <w:t xml:space="preserve">DADO </w:t>
      </w:r>
      <w:r w:rsidRPr="005F417E">
        <w:rPr>
          <w:rFonts w:ascii="Arial Narrow" w:hAnsi="Arial Narrow"/>
          <w:bCs/>
          <w:sz w:val="18"/>
          <w:szCs w:val="16"/>
          <w:lang w:val="es-MX" w:eastAsia="es-MX"/>
        </w:rPr>
        <w:t>en la Ciudad de Saltillo, Coahuila de Zaragoza, a los veintinueve días del mes de noviembre del año dos mil diecinueve.</w:t>
      </w:r>
    </w:p>
    <w:p w14:paraId="09B3A195" w14:textId="77777777" w:rsidR="005F417E" w:rsidRPr="005F417E" w:rsidRDefault="005F417E" w:rsidP="005F417E">
      <w:pPr>
        <w:pStyle w:val="Piedepgina"/>
        <w:tabs>
          <w:tab w:val="clear" w:pos="4419"/>
          <w:tab w:val="clear" w:pos="8838"/>
        </w:tabs>
        <w:jc w:val="center"/>
        <w:rPr>
          <w:rFonts w:ascii="Arial Narrow" w:hAnsi="Arial Narrow"/>
          <w:b/>
          <w:bCs/>
          <w:iCs/>
          <w:sz w:val="18"/>
          <w:szCs w:val="16"/>
        </w:rPr>
      </w:pPr>
    </w:p>
    <w:p w14:paraId="4B4A7DC9" w14:textId="61ADFF95" w:rsidR="005F417E" w:rsidRDefault="005F417E" w:rsidP="005F417E">
      <w:pPr>
        <w:rPr>
          <w:rFonts w:ascii="Arial Narrow" w:hAnsi="Arial Narrow"/>
          <w:b/>
          <w:sz w:val="18"/>
        </w:rPr>
      </w:pPr>
    </w:p>
    <w:p w14:paraId="1A7E69A0" w14:textId="1ACE97FF" w:rsidR="00BA7802" w:rsidRDefault="00BA7802" w:rsidP="00BA7802">
      <w:pPr>
        <w:pStyle w:val="Piedepgina"/>
        <w:tabs>
          <w:tab w:val="clear" w:pos="4419"/>
          <w:tab w:val="clear" w:pos="8838"/>
        </w:tabs>
        <w:jc w:val="center"/>
        <w:rPr>
          <w:rFonts w:ascii="Arial Narrow" w:hAnsi="Arial Narrow"/>
          <w:b/>
          <w:bCs/>
          <w:iCs/>
          <w:sz w:val="18"/>
          <w:szCs w:val="16"/>
        </w:rPr>
      </w:pPr>
      <w:r w:rsidRPr="005F417E">
        <w:rPr>
          <w:rFonts w:ascii="Arial Narrow" w:hAnsi="Arial Narrow"/>
          <w:b/>
          <w:bCs/>
          <w:iCs/>
          <w:sz w:val="18"/>
          <w:szCs w:val="16"/>
        </w:rPr>
        <w:t xml:space="preserve">P.O. </w:t>
      </w:r>
      <w:r>
        <w:rPr>
          <w:rFonts w:ascii="Arial Narrow" w:hAnsi="Arial Narrow"/>
          <w:b/>
          <w:bCs/>
          <w:iCs/>
          <w:sz w:val="18"/>
          <w:szCs w:val="16"/>
        </w:rPr>
        <w:t>071</w:t>
      </w:r>
      <w:r w:rsidRPr="005F417E">
        <w:rPr>
          <w:rFonts w:ascii="Arial Narrow" w:hAnsi="Arial Narrow"/>
          <w:b/>
          <w:bCs/>
          <w:iCs/>
          <w:sz w:val="18"/>
          <w:szCs w:val="16"/>
        </w:rPr>
        <w:t xml:space="preserve"> - </w:t>
      </w:r>
      <w:r>
        <w:rPr>
          <w:rFonts w:ascii="Arial Narrow" w:hAnsi="Arial Narrow"/>
          <w:b/>
          <w:bCs/>
          <w:iCs/>
          <w:sz w:val="18"/>
          <w:szCs w:val="16"/>
        </w:rPr>
        <w:t>06</w:t>
      </w:r>
      <w:r w:rsidRPr="005F417E">
        <w:rPr>
          <w:rFonts w:ascii="Arial Narrow" w:hAnsi="Arial Narrow"/>
          <w:b/>
          <w:bCs/>
          <w:iCs/>
          <w:sz w:val="18"/>
          <w:szCs w:val="16"/>
        </w:rPr>
        <w:t xml:space="preserve"> DE </w:t>
      </w:r>
      <w:r>
        <w:rPr>
          <w:rFonts w:ascii="Arial Narrow" w:hAnsi="Arial Narrow"/>
          <w:b/>
          <w:bCs/>
          <w:iCs/>
          <w:sz w:val="18"/>
          <w:szCs w:val="16"/>
        </w:rPr>
        <w:t xml:space="preserve">SEPTIEMBRE </w:t>
      </w:r>
      <w:r w:rsidRPr="005F417E">
        <w:rPr>
          <w:rFonts w:ascii="Arial Narrow" w:hAnsi="Arial Narrow"/>
          <w:b/>
          <w:bCs/>
          <w:iCs/>
          <w:sz w:val="18"/>
          <w:szCs w:val="16"/>
        </w:rPr>
        <w:t>DE 20</w:t>
      </w:r>
      <w:r>
        <w:rPr>
          <w:rFonts w:ascii="Arial Narrow" w:hAnsi="Arial Narrow"/>
          <w:b/>
          <w:bCs/>
          <w:iCs/>
          <w:sz w:val="18"/>
          <w:szCs w:val="16"/>
        </w:rPr>
        <w:t>22</w:t>
      </w:r>
      <w:r w:rsidRPr="005F417E">
        <w:rPr>
          <w:rFonts w:ascii="Arial Narrow" w:hAnsi="Arial Narrow"/>
          <w:b/>
          <w:bCs/>
          <w:iCs/>
          <w:sz w:val="18"/>
          <w:szCs w:val="16"/>
        </w:rPr>
        <w:t xml:space="preserve"> - DECRETO </w:t>
      </w:r>
      <w:r>
        <w:rPr>
          <w:rFonts w:ascii="Arial Narrow" w:hAnsi="Arial Narrow"/>
          <w:b/>
          <w:bCs/>
          <w:iCs/>
          <w:sz w:val="18"/>
          <w:szCs w:val="16"/>
        </w:rPr>
        <w:t>267</w:t>
      </w:r>
    </w:p>
    <w:p w14:paraId="02A9C258" w14:textId="45915FFE" w:rsidR="00BA7802" w:rsidRPr="00BA7802" w:rsidRDefault="00BA7802" w:rsidP="00BA7802">
      <w:pPr>
        <w:pStyle w:val="Textosinformato"/>
        <w:rPr>
          <w:rFonts w:ascii="Arial Narrow" w:hAnsi="Arial Narrow"/>
          <w:b/>
          <w:bCs/>
          <w:sz w:val="18"/>
          <w:szCs w:val="16"/>
          <w:lang w:val="es-MX" w:eastAsia="es-MX"/>
        </w:rPr>
      </w:pPr>
    </w:p>
    <w:p w14:paraId="13903E2C" w14:textId="662045EC" w:rsidR="00BA7802" w:rsidRPr="00BA7802" w:rsidRDefault="00BA7802" w:rsidP="00BA7802">
      <w:pPr>
        <w:pStyle w:val="Textosinformato"/>
        <w:rPr>
          <w:rFonts w:ascii="Arial Narrow" w:hAnsi="Arial Narrow"/>
          <w:sz w:val="18"/>
          <w:szCs w:val="16"/>
          <w:lang w:val="es-MX" w:eastAsia="es-MX"/>
        </w:rPr>
      </w:pPr>
      <w:r w:rsidRPr="00BA7802">
        <w:rPr>
          <w:rFonts w:ascii="Arial Narrow" w:hAnsi="Arial Narrow"/>
          <w:b/>
          <w:bCs/>
          <w:sz w:val="18"/>
          <w:szCs w:val="16"/>
          <w:lang w:val="es-MX" w:eastAsia="es-MX"/>
        </w:rPr>
        <w:t xml:space="preserve">ARTÍCULO PRIMERO.- </w:t>
      </w:r>
      <w:r w:rsidRPr="00BA7802">
        <w:rPr>
          <w:rFonts w:ascii="Arial Narrow" w:hAnsi="Arial Narrow"/>
          <w:sz w:val="18"/>
          <w:szCs w:val="16"/>
          <w:lang w:val="es-MX" w:eastAsia="es-MX"/>
        </w:rPr>
        <w:t xml:space="preserve">El presente Decreto entrará en vigor el mismo día de su publicación en el Periódico Oficial del Gobierno del Estado. </w:t>
      </w:r>
    </w:p>
    <w:p w14:paraId="7F274C51" w14:textId="77777777" w:rsidR="00BA7802" w:rsidRPr="00BA7802" w:rsidRDefault="00BA7802" w:rsidP="00BA7802">
      <w:pPr>
        <w:pStyle w:val="Textosinformato"/>
        <w:rPr>
          <w:rFonts w:ascii="Arial Narrow" w:hAnsi="Arial Narrow"/>
          <w:sz w:val="18"/>
          <w:szCs w:val="16"/>
          <w:lang w:val="es-MX" w:eastAsia="es-MX"/>
        </w:rPr>
      </w:pPr>
    </w:p>
    <w:p w14:paraId="751C6BB0" w14:textId="21A7BA9C" w:rsidR="00BA7802" w:rsidRPr="00BA7802" w:rsidRDefault="00BA7802" w:rsidP="00BA7802">
      <w:pPr>
        <w:pStyle w:val="Textosinformato"/>
        <w:rPr>
          <w:rFonts w:ascii="Arial Narrow" w:hAnsi="Arial Narrow"/>
          <w:sz w:val="18"/>
          <w:szCs w:val="16"/>
          <w:lang w:val="es-MX" w:eastAsia="es-MX"/>
        </w:rPr>
      </w:pPr>
      <w:r w:rsidRPr="00BA7802">
        <w:rPr>
          <w:rFonts w:ascii="Arial Narrow" w:hAnsi="Arial Narrow"/>
          <w:b/>
          <w:bCs/>
          <w:sz w:val="18"/>
          <w:szCs w:val="16"/>
          <w:lang w:val="es-MX" w:eastAsia="es-MX"/>
        </w:rPr>
        <w:t xml:space="preserve">ARTÍCULO SEGUNDO.- </w:t>
      </w:r>
      <w:r w:rsidRPr="00BA7802">
        <w:rPr>
          <w:rFonts w:ascii="Arial Narrow" w:hAnsi="Arial Narrow"/>
          <w:sz w:val="18"/>
          <w:szCs w:val="16"/>
          <w:lang w:val="es-MX" w:eastAsia="es-MX"/>
        </w:rPr>
        <w:t>Toda vez que el treinta y uno de agosto pasado, concluyó el periodo de gestión de la titular de la presidencia del Tribunal de Justicia Administrativa, por única ocasión, el Pleno deberá elegir a la o el Presidente de dicho Tribunal conforme a su normativa, en la siguiente sesión que lleve a cabo, una vez que entre en vigor el presente decreto.</w:t>
      </w:r>
    </w:p>
    <w:p w14:paraId="3AAEBDD3" w14:textId="5CB5289C" w:rsidR="00BA7802" w:rsidRPr="00BA7802" w:rsidRDefault="00BA7802" w:rsidP="00BA7802">
      <w:pPr>
        <w:pStyle w:val="Textosinformato"/>
        <w:rPr>
          <w:rFonts w:ascii="Arial Narrow" w:hAnsi="Arial Narrow"/>
          <w:sz w:val="18"/>
          <w:szCs w:val="16"/>
          <w:lang w:val="es-MX" w:eastAsia="es-MX"/>
        </w:rPr>
      </w:pPr>
    </w:p>
    <w:p w14:paraId="2CE3C429" w14:textId="640D1652" w:rsidR="00BA7802" w:rsidRPr="00BA7802" w:rsidRDefault="00BA7802" w:rsidP="00BA7802">
      <w:pPr>
        <w:pStyle w:val="Textosinformato"/>
        <w:rPr>
          <w:rFonts w:ascii="Arial Narrow" w:hAnsi="Arial Narrow"/>
          <w:b/>
          <w:bCs/>
          <w:sz w:val="18"/>
          <w:szCs w:val="16"/>
          <w:lang w:val="es-MX" w:eastAsia="es-MX"/>
        </w:rPr>
      </w:pPr>
      <w:r w:rsidRPr="00BA7802">
        <w:rPr>
          <w:rFonts w:ascii="Arial Narrow" w:hAnsi="Arial Narrow"/>
          <w:b/>
          <w:bCs/>
          <w:sz w:val="18"/>
          <w:szCs w:val="16"/>
          <w:lang w:val="es-MX" w:eastAsia="es-MX"/>
        </w:rPr>
        <w:t xml:space="preserve">DADO </w:t>
      </w:r>
      <w:r w:rsidRPr="00BA7802">
        <w:rPr>
          <w:rFonts w:ascii="Arial Narrow" w:hAnsi="Arial Narrow"/>
          <w:sz w:val="18"/>
          <w:szCs w:val="16"/>
          <w:lang w:val="es-MX" w:eastAsia="es-MX"/>
        </w:rPr>
        <w:t>en el Salón de Sesiones del Congreso del Estado, en la Ciudad de Saltillo, Coahuila de Zaragoza, a los seis días del mes de septiembre del año dos mil veintidós.</w:t>
      </w:r>
    </w:p>
    <w:p w14:paraId="6B32E4BF" w14:textId="77777777" w:rsidR="00BA7802" w:rsidRPr="00BA7802" w:rsidRDefault="00BA7802" w:rsidP="00BA7802">
      <w:pPr>
        <w:pStyle w:val="Textosinformato"/>
        <w:rPr>
          <w:rFonts w:ascii="Arial Narrow" w:hAnsi="Arial Narrow"/>
          <w:b/>
          <w:bCs/>
          <w:sz w:val="18"/>
          <w:szCs w:val="16"/>
          <w:lang w:val="es-MX" w:eastAsia="es-MX"/>
        </w:rPr>
      </w:pPr>
    </w:p>
    <w:p w14:paraId="03C86BC1" w14:textId="77777777" w:rsidR="005F417E" w:rsidRPr="00BA7802" w:rsidRDefault="005F417E" w:rsidP="00BA7802">
      <w:pPr>
        <w:pStyle w:val="Textosinformato"/>
        <w:rPr>
          <w:rFonts w:ascii="Arial Narrow" w:hAnsi="Arial Narrow"/>
          <w:b/>
          <w:bCs/>
          <w:sz w:val="18"/>
          <w:szCs w:val="16"/>
          <w:lang w:val="es-MX" w:eastAsia="es-MX"/>
        </w:rPr>
      </w:pPr>
    </w:p>
    <w:sectPr w:rsidR="005F417E" w:rsidRPr="00BA7802" w:rsidSect="00FC01E7">
      <w:footerReference w:type="default" r:id="rId7"/>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DDC0" w14:textId="77777777" w:rsidR="00C43ACD" w:rsidRDefault="00C43ACD" w:rsidP="009739D6">
      <w:r>
        <w:separator/>
      </w:r>
    </w:p>
  </w:endnote>
  <w:endnote w:type="continuationSeparator" w:id="0">
    <w:p w14:paraId="75472016" w14:textId="77777777" w:rsidR="00C43ACD" w:rsidRDefault="00C43ACD" w:rsidP="0097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2BDB" w14:textId="55247B43" w:rsidR="00D036E7" w:rsidRPr="00D036E7" w:rsidRDefault="00D036E7">
    <w:pPr>
      <w:pStyle w:val="Piedepgina"/>
      <w:jc w:val="right"/>
      <w:rPr>
        <w:rFonts w:ascii="Arial Narrow" w:hAnsi="Arial Narrow"/>
        <w:b/>
        <w:sz w:val="18"/>
      </w:rPr>
    </w:pPr>
    <w:r w:rsidRPr="00D036E7">
      <w:rPr>
        <w:rFonts w:ascii="Arial Narrow" w:hAnsi="Arial Narrow"/>
        <w:b/>
        <w:sz w:val="18"/>
      </w:rPr>
      <w:fldChar w:fldCharType="begin"/>
    </w:r>
    <w:r w:rsidRPr="00D036E7">
      <w:rPr>
        <w:rFonts w:ascii="Arial Narrow" w:hAnsi="Arial Narrow"/>
        <w:b/>
        <w:sz w:val="18"/>
      </w:rPr>
      <w:instrText>PAGE   \* MERGEFORMAT</w:instrText>
    </w:r>
    <w:r w:rsidRPr="00D036E7">
      <w:rPr>
        <w:rFonts w:ascii="Arial Narrow" w:hAnsi="Arial Narrow"/>
        <w:b/>
        <w:sz w:val="18"/>
      </w:rPr>
      <w:fldChar w:fldCharType="separate"/>
    </w:r>
    <w:r w:rsidR="00C43ACD" w:rsidRPr="00C43ACD">
      <w:rPr>
        <w:rFonts w:ascii="Arial Narrow" w:hAnsi="Arial Narrow"/>
        <w:b/>
        <w:noProof/>
        <w:sz w:val="18"/>
        <w:lang w:val="es-ES"/>
      </w:rPr>
      <w:t>1</w:t>
    </w:r>
    <w:r w:rsidRPr="00D036E7">
      <w:rPr>
        <w:rFonts w:ascii="Arial Narrow" w:hAnsi="Arial Narrow"/>
        <w:b/>
        <w:sz w:val="18"/>
      </w:rPr>
      <w:fldChar w:fldCharType="end"/>
    </w:r>
  </w:p>
  <w:p w14:paraId="33D126E2" w14:textId="77777777" w:rsidR="00D036E7" w:rsidRDefault="00D036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96A02" w14:textId="77777777" w:rsidR="00C43ACD" w:rsidRDefault="00C43ACD" w:rsidP="009739D6">
      <w:r>
        <w:separator/>
      </w:r>
    </w:p>
  </w:footnote>
  <w:footnote w:type="continuationSeparator" w:id="0">
    <w:p w14:paraId="26DE9D9B" w14:textId="77777777" w:rsidR="00C43ACD" w:rsidRDefault="00C43ACD" w:rsidP="009739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5AD"/>
    <w:multiLevelType w:val="hybridMultilevel"/>
    <w:tmpl w:val="DFC41ABA"/>
    <w:lvl w:ilvl="0" w:tplc="9762F6A6">
      <w:start w:val="1"/>
      <w:numFmt w:val="upperRoman"/>
      <w:lvlText w:val="%1."/>
      <w:lvlJc w:val="righ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 w15:restartNumberingAfterBreak="0">
    <w:nsid w:val="0F0B441B"/>
    <w:multiLevelType w:val="hybridMultilevel"/>
    <w:tmpl w:val="9080127E"/>
    <w:lvl w:ilvl="0" w:tplc="BFF252A2">
      <w:start w:val="1"/>
      <w:numFmt w:val="upperRoman"/>
      <w:lvlText w:val="%1."/>
      <w:lvlJc w:val="right"/>
      <w:pPr>
        <w:ind w:left="1446" w:hanging="87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14EF5784"/>
    <w:multiLevelType w:val="hybridMultilevel"/>
    <w:tmpl w:val="42A8B348"/>
    <w:lvl w:ilvl="0" w:tplc="0BEA7B22">
      <w:start w:val="1"/>
      <w:numFmt w:val="upperRoman"/>
      <w:lvlText w:val="%1."/>
      <w:lvlJc w:val="right"/>
      <w:pPr>
        <w:ind w:left="1730" w:hanging="87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078DC"/>
    <w:multiLevelType w:val="hybridMultilevel"/>
    <w:tmpl w:val="3D3465CC"/>
    <w:lvl w:ilvl="0" w:tplc="868C1ED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4" w15:restartNumberingAfterBreak="0">
    <w:nsid w:val="1B177F07"/>
    <w:multiLevelType w:val="hybridMultilevel"/>
    <w:tmpl w:val="0D32B156"/>
    <w:lvl w:ilvl="0" w:tplc="B88C5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D3997"/>
    <w:multiLevelType w:val="hybridMultilevel"/>
    <w:tmpl w:val="A866E6B8"/>
    <w:lvl w:ilvl="0" w:tplc="A7A63822">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25B54F2A"/>
    <w:multiLevelType w:val="hybridMultilevel"/>
    <w:tmpl w:val="26C262BE"/>
    <w:lvl w:ilvl="0" w:tplc="AC805D3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7" w15:restartNumberingAfterBreak="0">
    <w:nsid w:val="2C573FF6"/>
    <w:multiLevelType w:val="hybridMultilevel"/>
    <w:tmpl w:val="64E2A566"/>
    <w:lvl w:ilvl="0" w:tplc="37784B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3214A"/>
    <w:multiLevelType w:val="hybridMultilevel"/>
    <w:tmpl w:val="1A1C277A"/>
    <w:lvl w:ilvl="0" w:tplc="4620CDDC">
      <w:start w:val="1"/>
      <w:numFmt w:val="upperRoman"/>
      <w:lvlText w:val="%1."/>
      <w:lvlJc w:val="righ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342D60D4"/>
    <w:multiLevelType w:val="hybridMultilevel"/>
    <w:tmpl w:val="6A8CFDA4"/>
    <w:lvl w:ilvl="0" w:tplc="E86057FA">
      <w:start w:val="1"/>
      <w:numFmt w:val="upperRoman"/>
      <w:lvlText w:val="%1."/>
      <w:lvlJc w:val="righ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38060E7B"/>
    <w:multiLevelType w:val="hybridMultilevel"/>
    <w:tmpl w:val="144AC1E4"/>
    <w:lvl w:ilvl="0" w:tplc="5F360ECC">
      <w:start w:val="1"/>
      <w:numFmt w:val="upperRoman"/>
      <w:lvlText w:val="%1."/>
      <w:lvlJc w:val="right"/>
      <w:pPr>
        <w:ind w:left="1296" w:hanging="720"/>
      </w:pPr>
      <w:rPr>
        <w:rFonts w:hint="default"/>
        <w:b/>
        <w:color w:val="auto"/>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1" w15:restartNumberingAfterBreak="0">
    <w:nsid w:val="39AC2D37"/>
    <w:multiLevelType w:val="hybridMultilevel"/>
    <w:tmpl w:val="855C9C14"/>
    <w:lvl w:ilvl="0" w:tplc="AA2E4048">
      <w:start w:val="1"/>
      <w:numFmt w:val="upperRoman"/>
      <w:lvlText w:val="%1."/>
      <w:lvlJc w:val="right"/>
      <w:pPr>
        <w:ind w:left="23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1F2A82"/>
    <w:multiLevelType w:val="hybridMultilevel"/>
    <w:tmpl w:val="E3BE739A"/>
    <w:lvl w:ilvl="0" w:tplc="E904E068">
      <w:start w:val="1"/>
      <w:numFmt w:val="upperRoman"/>
      <w:lvlText w:val="%1."/>
      <w:lvlJc w:val="right"/>
      <w:pPr>
        <w:ind w:left="129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6D3182"/>
    <w:multiLevelType w:val="hybridMultilevel"/>
    <w:tmpl w:val="3FB8E13E"/>
    <w:lvl w:ilvl="0" w:tplc="FA2C0BE8">
      <w:start w:val="1"/>
      <w:numFmt w:val="upperRoman"/>
      <w:lvlText w:val="%1."/>
      <w:lvlJc w:val="right"/>
      <w:pPr>
        <w:ind w:left="2160" w:hanging="72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4E4C0B60"/>
    <w:multiLevelType w:val="hybridMultilevel"/>
    <w:tmpl w:val="8AE2A44A"/>
    <w:lvl w:ilvl="0" w:tplc="48EE200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9D6093"/>
    <w:multiLevelType w:val="hybridMultilevel"/>
    <w:tmpl w:val="62586432"/>
    <w:lvl w:ilvl="0" w:tplc="24788D8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CC2ADD"/>
    <w:multiLevelType w:val="hybridMultilevel"/>
    <w:tmpl w:val="450AEB32"/>
    <w:lvl w:ilvl="0" w:tplc="AE02351E">
      <w:start w:val="1"/>
      <w:numFmt w:val="upperRoman"/>
      <w:lvlText w:val="%1."/>
      <w:lvlJc w:val="right"/>
      <w:pPr>
        <w:ind w:left="244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E01396"/>
    <w:multiLevelType w:val="hybridMultilevel"/>
    <w:tmpl w:val="2D1A877A"/>
    <w:lvl w:ilvl="0" w:tplc="B128D8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C7437"/>
    <w:multiLevelType w:val="hybridMultilevel"/>
    <w:tmpl w:val="16EE105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0C24A7"/>
    <w:multiLevelType w:val="hybridMultilevel"/>
    <w:tmpl w:val="82789DD6"/>
    <w:lvl w:ilvl="0" w:tplc="DD6AE29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9"/>
  </w:num>
  <w:num w:numId="5">
    <w:abstractNumId w:val="13"/>
  </w:num>
  <w:num w:numId="6">
    <w:abstractNumId w:val="17"/>
  </w:num>
  <w:num w:numId="7">
    <w:abstractNumId w:val="10"/>
  </w:num>
  <w:num w:numId="8">
    <w:abstractNumId w:val="8"/>
  </w:num>
  <w:num w:numId="9">
    <w:abstractNumId w:val="3"/>
  </w:num>
  <w:num w:numId="10">
    <w:abstractNumId w:val="1"/>
  </w:num>
  <w:num w:numId="11">
    <w:abstractNumId w:val="6"/>
  </w:num>
  <w:num w:numId="12">
    <w:abstractNumId w:val="14"/>
  </w:num>
  <w:num w:numId="13">
    <w:abstractNumId w:val="5"/>
  </w:num>
  <w:num w:numId="14">
    <w:abstractNumId w:val="18"/>
  </w:num>
  <w:num w:numId="15">
    <w:abstractNumId w:val="19"/>
  </w:num>
  <w:num w:numId="16">
    <w:abstractNumId w:val="16"/>
  </w:num>
  <w:num w:numId="17">
    <w:abstractNumId w:val="2"/>
  </w:num>
  <w:num w:numId="18">
    <w:abstractNumId w:val="12"/>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D5"/>
    <w:rsid w:val="00004D45"/>
    <w:rsid w:val="000525FE"/>
    <w:rsid w:val="00087752"/>
    <w:rsid w:val="00096324"/>
    <w:rsid w:val="00146D81"/>
    <w:rsid w:val="002E4D51"/>
    <w:rsid w:val="003732B8"/>
    <w:rsid w:val="00392478"/>
    <w:rsid w:val="00514316"/>
    <w:rsid w:val="00585610"/>
    <w:rsid w:val="005F0FED"/>
    <w:rsid w:val="005F417E"/>
    <w:rsid w:val="006248D5"/>
    <w:rsid w:val="00792832"/>
    <w:rsid w:val="0088586E"/>
    <w:rsid w:val="008B1104"/>
    <w:rsid w:val="008D445F"/>
    <w:rsid w:val="009739D6"/>
    <w:rsid w:val="00985C9C"/>
    <w:rsid w:val="00A83185"/>
    <w:rsid w:val="00A85094"/>
    <w:rsid w:val="00AD75EE"/>
    <w:rsid w:val="00B31B24"/>
    <w:rsid w:val="00BA7802"/>
    <w:rsid w:val="00C43ACD"/>
    <w:rsid w:val="00D036E7"/>
    <w:rsid w:val="00D676D4"/>
    <w:rsid w:val="00DC6A42"/>
    <w:rsid w:val="00F76C5F"/>
    <w:rsid w:val="00FC01E7"/>
    <w:rsid w:val="00FC2D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530F0"/>
  <w15:chartTrackingRefBased/>
  <w15:docId w15:val="{155F67AA-4517-4032-84D9-A2181403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1E7"/>
    <w:pPr>
      <w:jc w:val="both"/>
    </w:pPr>
    <w:rPr>
      <w:rFonts w:ascii="Arial" w:eastAsia="Times New Roman" w:hAnsi="Arial"/>
      <w:lang w:eastAsia="es-ES"/>
    </w:rPr>
  </w:style>
  <w:style w:type="paragraph" w:styleId="Ttulo1">
    <w:name w:val="heading 1"/>
    <w:basedOn w:val="Normal"/>
    <w:next w:val="Normal"/>
    <w:link w:val="Ttulo1Car"/>
    <w:qFormat/>
    <w:rsid w:val="00FC01E7"/>
    <w:pPr>
      <w:keepNext/>
      <w:outlineLvl w:val="0"/>
    </w:pPr>
    <w:rPr>
      <w:b/>
      <w:sz w:val="22"/>
    </w:rPr>
  </w:style>
  <w:style w:type="paragraph" w:styleId="Ttulo2">
    <w:name w:val="heading 2"/>
    <w:basedOn w:val="Normal"/>
    <w:next w:val="Normal"/>
    <w:link w:val="Ttulo2Car"/>
    <w:qFormat/>
    <w:rsid w:val="00FC01E7"/>
    <w:pPr>
      <w:keepNext/>
      <w:tabs>
        <w:tab w:val="left" w:pos="0"/>
      </w:tabs>
      <w:jc w:val="center"/>
      <w:outlineLvl w:val="1"/>
    </w:pPr>
    <w:rPr>
      <w:b/>
    </w:rPr>
  </w:style>
  <w:style w:type="paragraph" w:styleId="Ttulo3">
    <w:name w:val="heading 3"/>
    <w:basedOn w:val="Normal"/>
    <w:next w:val="Normal"/>
    <w:link w:val="Ttulo3Car"/>
    <w:qFormat/>
    <w:rsid w:val="00FC01E7"/>
    <w:pPr>
      <w:keepNext/>
      <w:spacing w:line="360" w:lineRule="auto"/>
      <w:outlineLvl w:val="2"/>
    </w:pPr>
    <w:rPr>
      <w:b/>
      <w:sz w:val="36"/>
    </w:rPr>
  </w:style>
  <w:style w:type="paragraph" w:styleId="Ttulo4">
    <w:name w:val="heading 4"/>
    <w:basedOn w:val="Normal"/>
    <w:next w:val="Normal"/>
    <w:link w:val="Ttulo4Car"/>
    <w:qFormat/>
    <w:rsid w:val="00FC01E7"/>
    <w:pPr>
      <w:keepNext/>
      <w:spacing w:line="360" w:lineRule="auto"/>
      <w:outlineLvl w:val="3"/>
    </w:pPr>
    <w:rPr>
      <w:b/>
      <w:sz w:val="36"/>
    </w:rPr>
  </w:style>
  <w:style w:type="paragraph" w:styleId="Ttulo5">
    <w:name w:val="heading 5"/>
    <w:basedOn w:val="Normal"/>
    <w:next w:val="Normal"/>
    <w:link w:val="Ttulo5Car"/>
    <w:qFormat/>
    <w:rsid w:val="00FC01E7"/>
    <w:pPr>
      <w:keepNext/>
      <w:shd w:val="clear" w:color="FF00FF" w:fill="auto"/>
      <w:spacing w:line="360" w:lineRule="auto"/>
      <w:outlineLvl w:val="4"/>
    </w:pPr>
    <w:rPr>
      <w:b/>
      <w:sz w:val="36"/>
    </w:rPr>
  </w:style>
  <w:style w:type="paragraph" w:styleId="Ttulo6">
    <w:name w:val="heading 6"/>
    <w:basedOn w:val="Normal"/>
    <w:next w:val="Normal"/>
    <w:link w:val="Ttulo6Car"/>
    <w:qFormat/>
    <w:rsid w:val="00FC01E7"/>
    <w:pPr>
      <w:keepNext/>
      <w:spacing w:line="360" w:lineRule="auto"/>
      <w:outlineLvl w:val="5"/>
    </w:pPr>
    <w:rPr>
      <w:b/>
      <w:sz w:val="36"/>
    </w:rPr>
  </w:style>
  <w:style w:type="paragraph" w:styleId="Ttulo7">
    <w:name w:val="heading 7"/>
    <w:basedOn w:val="Normal"/>
    <w:next w:val="Normal"/>
    <w:link w:val="Ttulo7Car"/>
    <w:qFormat/>
    <w:rsid w:val="00FC01E7"/>
    <w:pPr>
      <w:keepNext/>
      <w:spacing w:line="360" w:lineRule="auto"/>
      <w:outlineLvl w:val="6"/>
    </w:pPr>
    <w:rPr>
      <w:b/>
      <w:sz w:val="36"/>
    </w:rPr>
  </w:style>
  <w:style w:type="paragraph" w:styleId="Ttulo8">
    <w:name w:val="heading 8"/>
    <w:basedOn w:val="Normal"/>
    <w:next w:val="Normal"/>
    <w:link w:val="Ttulo8Car"/>
    <w:qFormat/>
    <w:rsid w:val="00FC01E7"/>
    <w:pPr>
      <w:keepNext/>
      <w:tabs>
        <w:tab w:val="left" w:pos="6237"/>
      </w:tabs>
      <w:spacing w:line="360" w:lineRule="auto"/>
      <w:outlineLvl w:val="7"/>
    </w:pPr>
    <w:rPr>
      <w:b/>
      <w:sz w:val="36"/>
    </w:rPr>
  </w:style>
  <w:style w:type="paragraph" w:styleId="Ttulo9">
    <w:name w:val="heading 9"/>
    <w:basedOn w:val="Normal"/>
    <w:next w:val="Normal"/>
    <w:link w:val="Ttulo9Car"/>
    <w:qFormat/>
    <w:rsid w:val="00FC01E7"/>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01E7"/>
    <w:pPr>
      <w:tabs>
        <w:tab w:val="center" w:pos="4419"/>
        <w:tab w:val="right" w:pos="8838"/>
      </w:tabs>
    </w:pPr>
  </w:style>
  <w:style w:type="character" w:customStyle="1" w:styleId="EncabezadoCar">
    <w:name w:val="Encabezado Car"/>
    <w:link w:val="Encabezado"/>
    <w:uiPriority w:val="99"/>
    <w:rsid w:val="00FC01E7"/>
    <w:rPr>
      <w:rFonts w:ascii="Arial" w:eastAsia="Times New Roman" w:hAnsi="Arial"/>
      <w:lang w:eastAsia="es-ES"/>
    </w:rPr>
  </w:style>
  <w:style w:type="paragraph" w:styleId="Piedepgina">
    <w:name w:val="footer"/>
    <w:basedOn w:val="Normal"/>
    <w:link w:val="PiedepginaCar"/>
    <w:unhideWhenUsed/>
    <w:rsid w:val="00FC01E7"/>
    <w:pPr>
      <w:tabs>
        <w:tab w:val="center" w:pos="4419"/>
        <w:tab w:val="right" w:pos="8838"/>
      </w:tabs>
    </w:pPr>
  </w:style>
  <w:style w:type="character" w:customStyle="1" w:styleId="PiedepginaCar">
    <w:name w:val="Pie de página Car"/>
    <w:link w:val="Piedepgina"/>
    <w:uiPriority w:val="99"/>
    <w:rsid w:val="00FC01E7"/>
    <w:rPr>
      <w:rFonts w:ascii="Arial" w:eastAsia="Times New Roman" w:hAnsi="Arial"/>
      <w:lang w:eastAsia="es-ES"/>
    </w:rPr>
  </w:style>
  <w:style w:type="character" w:customStyle="1" w:styleId="Ttulo1Car">
    <w:name w:val="Título 1 Car"/>
    <w:link w:val="Ttulo1"/>
    <w:rsid w:val="00FC01E7"/>
    <w:rPr>
      <w:rFonts w:ascii="Arial" w:eastAsia="Times New Roman" w:hAnsi="Arial"/>
      <w:b/>
      <w:sz w:val="22"/>
      <w:lang w:eastAsia="es-ES"/>
    </w:rPr>
  </w:style>
  <w:style w:type="character" w:customStyle="1" w:styleId="Ttulo2Car">
    <w:name w:val="Título 2 Car"/>
    <w:link w:val="Ttulo2"/>
    <w:rsid w:val="00FC01E7"/>
    <w:rPr>
      <w:rFonts w:ascii="Arial" w:eastAsia="Times New Roman" w:hAnsi="Arial"/>
      <w:b/>
      <w:lang w:eastAsia="es-ES"/>
    </w:rPr>
  </w:style>
  <w:style w:type="character" w:customStyle="1" w:styleId="Ttulo3Car">
    <w:name w:val="Título 3 Car"/>
    <w:link w:val="Ttulo3"/>
    <w:rsid w:val="00FC01E7"/>
    <w:rPr>
      <w:rFonts w:ascii="Arial" w:eastAsia="Times New Roman" w:hAnsi="Arial"/>
      <w:b/>
      <w:sz w:val="36"/>
      <w:lang w:eastAsia="es-ES"/>
    </w:rPr>
  </w:style>
  <w:style w:type="character" w:customStyle="1" w:styleId="Ttulo4Car">
    <w:name w:val="Título 4 Car"/>
    <w:link w:val="Ttulo4"/>
    <w:rsid w:val="00FC01E7"/>
    <w:rPr>
      <w:rFonts w:ascii="Arial" w:eastAsia="Times New Roman" w:hAnsi="Arial"/>
      <w:b/>
      <w:sz w:val="36"/>
      <w:lang w:eastAsia="es-ES"/>
    </w:rPr>
  </w:style>
  <w:style w:type="character" w:customStyle="1" w:styleId="Ttulo5Car">
    <w:name w:val="Título 5 Car"/>
    <w:link w:val="Ttulo5"/>
    <w:rsid w:val="00FC01E7"/>
    <w:rPr>
      <w:rFonts w:ascii="Arial" w:eastAsia="Times New Roman" w:hAnsi="Arial"/>
      <w:b/>
      <w:sz w:val="36"/>
      <w:shd w:val="clear" w:color="FF00FF" w:fill="auto"/>
      <w:lang w:eastAsia="es-ES"/>
    </w:rPr>
  </w:style>
  <w:style w:type="character" w:customStyle="1" w:styleId="Ttulo6Car">
    <w:name w:val="Título 6 Car"/>
    <w:link w:val="Ttulo6"/>
    <w:rsid w:val="00FC01E7"/>
    <w:rPr>
      <w:rFonts w:ascii="Arial" w:eastAsia="Times New Roman" w:hAnsi="Arial"/>
      <w:b/>
      <w:sz w:val="36"/>
      <w:lang w:eastAsia="es-ES"/>
    </w:rPr>
  </w:style>
  <w:style w:type="character" w:customStyle="1" w:styleId="Ttulo7Car">
    <w:name w:val="Título 7 Car"/>
    <w:link w:val="Ttulo7"/>
    <w:rsid w:val="00FC01E7"/>
    <w:rPr>
      <w:rFonts w:ascii="Arial" w:eastAsia="Times New Roman" w:hAnsi="Arial"/>
      <w:b/>
      <w:sz w:val="36"/>
      <w:lang w:eastAsia="es-ES"/>
    </w:rPr>
  </w:style>
  <w:style w:type="character" w:customStyle="1" w:styleId="Ttulo8Car">
    <w:name w:val="Título 8 Car"/>
    <w:link w:val="Ttulo8"/>
    <w:rsid w:val="00FC01E7"/>
    <w:rPr>
      <w:rFonts w:ascii="Arial" w:eastAsia="Times New Roman" w:hAnsi="Arial"/>
      <w:b/>
      <w:sz w:val="36"/>
      <w:lang w:eastAsia="es-ES"/>
    </w:rPr>
  </w:style>
  <w:style w:type="character" w:customStyle="1" w:styleId="Ttulo9Car">
    <w:name w:val="Título 9 Car"/>
    <w:link w:val="Ttulo9"/>
    <w:rsid w:val="00FC01E7"/>
    <w:rPr>
      <w:rFonts w:ascii="Arial" w:eastAsia="Times New Roman" w:hAnsi="Arial"/>
      <w:b/>
      <w:sz w:val="36"/>
      <w:lang w:eastAsia="es-ES"/>
    </w:rPr>
  </w:style>
  <w:style w:type="paragraph" w:styleId="Prrafodelista">
    <w:name w:val="List Paragraph"/>
    <w:basedOn w:val="Normal"/>
    <w:uiPriority w:val="34"/>
    <w:qFormat/>
    <w:rsid w:val="002E4D51"/>
    <w:pPr>
      <w:ind w:left="708"/>
    </w:pPr>
  </w:style>
  <w:style w:type="table" w:styleId="Tablaconcuadrcula">
    <w:name w:val="Table Grid"/>
    <w:basedOn w:val="Tablanormal"/>
    <w:uiPriority w:val="39"/>
    <w:rsid w:val="002E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5F417E"/>
    <w:rPr>
      <w:rFonts w:ascii="Consolas" w:hAnsi="Consolas"/>
      <w:sz w:val="21"/>
      <w:szCs w:val="21"/>
      <w:lang w:val="es-ES_tradnl"/>
    </w:rPr>
  </w:style>
  <w:style w:type="character" w:customStyle="1" w:styleId="TextosinformatoCar">
    <w:name w:val="Texto sin formato Car"/>
    <w:basedOn w:val="Fuentedeprrafopredeter"/>
    <w:link w:val="Textosinformato"/>
    <w:uiPriority w:val="99"/>
    <w:rsid w:val="005F417E"/>
    <w:rPr>
      <w:rFonts w:ascii="Consolas" w:eastAsia="Times New Roman" w:hAnsi="Consolas"/>
      <w:sz w:val="21"/>
      <w:szCs w:val="21"/>
      <w:lang w:val="es-ES_tradnl" w:eastAsia="es-ES"/>
    </w:rPr>
  </w:style>
  <w:style w:type="paragraph" w:customStyle="1" w:styleId="Default">
    <w:name w:val="Default"/>
    <w:rsid w:val="00BA780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9877</Words>
  <Characters>54328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Ruiz</dc:creator>
  <cp:keywords/>
  <cp:lastModifiedBy>Juan Lumbreras</cp:lastModifiedBy>
  <cp:revision>2</cp:revision>
  <cp:lastPrinted>2017-08-11T16:35:00Z</cp:lastPrinted>
  <dcterms:created xsi:type="dcterms:W3CDTF">2022-10-28T18:51:00Z</dcterms:created>
  <dcterms:modified xsi:type="dcterms:W3CDTF">2022-10-28T18:51:00Z</dcterms:modified>
</cp:coreProperties>
</file>